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2" w:type="dxa"/>
        <w:tblInd w:w="-3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932"/>
      </w:tblGrid>
      <w:tr w:rsidR="00330857" w:rsidRPr="00396078" w:rsidTr="004C336F">
        <w:trPr>
          <w:trHeight w:val="13410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30857" w:rsidRPr="00396078" w:rsidRDefault="00330857" w:rsidP="004C336F">
            <w:pPr>
              <w:widowControl w:val="0"/>
              <w:shd w:val="clear" w:color="auto" w:fill="FFFFFF"/>
              <w:suppressAutoHyphens/>
              <w:ind w:left="-1080" w:right="-900"/>
              <w:jc w:val="center"/>
              <w:rPr>
                <w:rFonts w:ascii="Sylfaen" w:eastAsia="Times New Roman" w:hAnsi="Sylfaen" w:cs="Sylfaen"/>
                <w:b/>
                <w:bCs/>
                <w:i/>
                <w:sz w:val="72"/>
                <w:szCs w:val="72"/>
                <w:lang w:val="ka-GE"/>
              </w:rPr>
            </w:pPr>
            <w:r w:rsidRPr="00396078">
              <w:rPr>
                <w:rFonts w:ascii="Sylfaen" w:eastAsia="Times New Roman" w:hAnsi="Sylfaen" w:cs="Sylfaen"/>
                <w:b/>
                <w:bCs/>
                <w:i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6646629" cy="1147313"/>
                  <wp:effectExtent l="19050" t="0" r="1821" b="0"/>
                  <wp:docPr id="10" name="Рисунок 1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114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078">
              <w:rPr>
                <w:rFonts w:ascii="Sylfaen" w:eastAsia="Times New Roman" w:hAnsi="Sylfaen" w:cs="Sylfaen"/>
                <w:b/>
                <w:bCs/>
                <w:i/>
                <w:sz w:val="72"/>
                <w:szCs w:val="72"/>
                <w:lang w:val="ka-GE"/>
              </w:rPr>
              <w:t xml:space="preserve">      </w:t>
            </w:r>
          </w:p>
          <w:p w:rsidR="00330857" w:rsidRPr="003C7891" w:rsidRDefault="00330857" w:rsidP="004C336F">
            <w:pPr>
              <w:widowControl w:val="0"/>
              <w:shd w:val="clear" w:color="auto" w:fill="FFFFFF"/>
              <w:suppressAutoHyphens/>
              <w:ind w:left="-1080" w:right="-900"/>
              <w:jc w:val="center"/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ka-GE"/>
              </w:rPr>
            </w:pPr>
            <w:r w:rsidRPr="00396078">
              <w:rPr>
                <w:rFonts w:ascii="Sylfaen" w:eastAsia="Times New Roman" w:hAnsi="Sylfaen" w:cs="Sylfaen"/>
                <w:b/>
                <w:bCs/>
                <w:i/>
                <w:sz w:val="72"/>
                <w:szCs w:val="72"/>
                <w:lang w:val="ka-GE"/>
              </w:rPr>
              <w:t xml:space="preserve">  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pt-BR"/>
              </w:rPr>
              <w:t>შიდა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ka-GE"/>
              </w:rPr>
              <w:t xml:space="preserve">  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pt-BR"/>
              </w:rPr>
              <w:t>სასკოლო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ka-GE"/>
              </w:rPr>
              <w:t xml:space="preserve">  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pt-BR"/>
              </w:rPr>
              <w:t>მონიტორინგ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ka-GE"/>
              </w:rPr>
              <w:t>ი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pt-BR"/>
              </w:rPr>
              <w:t>ის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en-US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pt-BR"/>
              </w:rPr>
              <w:t>პრინციპე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ka-GE"/>
              </w:rPr>
              <w:t>ბ</w:t>
            </w:r>
            <w:r w:rsidRPr="003C7891">
              <w:rPr>
                <w:rFonts w:ascii="Sylfaen" w:eastAsia="Times New Roman" w:hAnsi="Sylfaen" w:cs="Sylfaen"/>
                <w:b/>
                <w:bCs/>
                <w:i/>
                <w:sz w:val="36"/>
                <w:szCs w:val="52"/>
                <w:lang w:val="pt-BR"/>
              </w:rPr>
              <w:t>ი</w:t>
            </w:r>
          </w:p>
          <w:p w:rsidR="00330857" w:rsidRPr="003C7891" w:rsidRDefault="00330857" w:rsidP="004C336F">
            <w:pPr>
              <w:widowControl w:val="0"/>
              <w:shd w:val="clear" w:color="auto" w:fill="FFFFFF"/>
              <w:suppressAutoHyphens/>
              <w:ind w:right="708"/>
              <w:jc w:val="both"/>
              <w:rPr>
                <w:rFonts w:ascii="Sylfaen" w:eastAsia="Times New Roman" w:hAnsi="Sylfaen" w:cs="Times New Roman"/>
                <w:b/>
                <w:bCs/>
                <w:sz w:val="36"/>
                <w:szCs w:val="40"/>
                <w:lang w:val="ka-GE"/>
              </w:rPr>
            </w:pPr>
            <w:r w:rsidRPr="003C7891">
              <w:rPr>
                <w:rFonts w:ascii="Sylfaen" w:eastAsia="Times New Roman" w:hAnsi="Sylfaen" w:cs="Times New Roman"/>
                <w:b/>
                <w:bCs/>
                <w:sz w:val="56"/>
                <w:szCs w:val="72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pt-BR"/>
              </w:rPr>
              <w:t>სკოლაში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pt-BR"/>
              </w:rPr>
              <w:t>ადმინისტრაციის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pt-BR"/>
              </w:rPr>
              <w:t>კონტროლის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pt-BR"/>
              </w:rPr>
              <w:t>პროცესი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pt-BR"/>
              </w:rPr>
              <w:t>მიმდინარეობს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pt-BR"/>
              </w:rPr>
              <w:t>სამი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Sylfaen"/>
                <w:b/>
                <w:bCs/>
                <w:sz w:val="28"/>
                <w:szCs w:val="40"/>
                <w:lang w:val="pt-BR"/>
              </w:rPr>
              <w:t>მიმართულებით</w:t>
            </w:r>
            <w:r w:rsidRPr="003C7891">
              <w:rPr>
                <w:rFonts w:ascii="AcadNusx" w:eastAsia="Times New Roman" w:hAnsi="AcadNusx" w:cs="AcadNusx"/>
                <w:b/>
                <w:bCs/>
                <w:sz w:val="34"/>
                <w:szCs w:val="40"/>
                <w:lang w:val="pt-BR"/>
              </w:rPr>
              <w:t>:</w:t>
            </w:r>
          </w:p>
          <w:p w:rsidR="00330857" w:rsidRPr="00FD5F33" w:rsidRDefault="00330857" w:rsidP="004C336F">
            <w:pPr>
              <w:widowControl w:val="0"/>
              <w:shd w:val="clear" w:color="auto" w:fill="FFFFFF"/>
              <w:suppressAutoHyphens/>
              <w:ind w:right="708"/>
              <w:jc w:val="both"/>
              <w:rPr>
                <w:rFonts w:ascii="Sylfaen" w:eastAsia="Times New Roman" w:hAnsi="Sylfaen" w:cs="Times New Roman"/>
                <w:bCs/>
                <w:sz w:val="24"/>
                <w:szCs w:val="32"/>
                <w:lang w:val="ka-GE"/>
              </w:rPr>
            </w:pPr>
            <w:r w:rsidRPr="00FD5F33">
              <w:rPr>
                <w:rFonts w:ascii="Sylfaen" w:eastAsia="Times New Roman" w:hAnsi="Sylfaen" w:cs="Sylfaen"/>
                <w:b/>
                <w:bCs/>
                <w:sz w:val="36"/>
                <w:szCs w:val="44"/>
                <w:lang w:val="ka-GE"/>
              </w:rPr>
              <w:t>1.</w:t>
            </w:r>
            <w:r w:rsidRPr="00FD5F33">
              <w:rPr>
                <w:rFonts w:ascii="Sylfaen" w:eastAsia="Times New Roman" w:hAnsi="Sylfaen" w:cs="Sylfaen"/>
                <w:b/>
                <w:bCs/>
                <w:sz w:val="36"/>
                <w:szCs w:val="44"/>
                <w:lang w:val="pt-BR"/>
              </w:rPr>
              <w:t>მონიტორინგი</w:t>
            </w:r>
            <w:r w:rsidRPr="00FD5F33">
              <w:rPr>
                <w:rFonts w:ascii="Sylfaen" w:eastAsia="Times New Roman" w:hAnsi="Sylfaen" w:cs="AcadNusx"/>
                <w:b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AcadNusx"/>
                <w:b/>
                <w:bCs/>
                <w:sz w:val="28"/>
                <w:szCs w:val="32"/>
                <w:lang w:val="pt-BR"/>
              </w:rPr>
              <w:t>-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წარმოადგენს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მონაცემთა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შეგროვების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პროცესს</w:t>
            </w:r>
            <w:r w:rsidRPr="00FD5F33">
              <w:rPr>
                <w:rFonts w:ascii="AcadNusx" w:eastAsia="Times New Roman" w:hAnsi="AcadNusx" w:cs="AcadNusx"/>
                <w:bCs/>
                <w:sz w:val="28"/>
                <w:szCs w:val="32"/>
                <w:lang w:val="pt-BR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სიტუაციის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მუდმივ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მეთვალყურეობას</w:t>
            </w:r>
            <w:r w:rsidRPr="00FD5F33">
              <w:rPr>
                <w:rFonts w:ascii="AcadNusx" w:eastAsia="Times New Roman" w:hAnsi="AcadNusx" w:cs="AcadNusx"/>
                <w:bCs/>
                <w:sz w:val="28"/>
                <w:szCs w:val="32"/>
                <w:lang w:val="pt-BR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ანალიზს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და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შემოწმებას</w:t>
            </w:r>
            <w:r w:rsidRPr="00FD5F33">
              <w:rPr>
                <w:rFonts w:ascii="AcadNusx" w:eastAsia="Times New Roman" w:hAnsi="AcadNusx" w:cs="AcadNusx"/>
                <w:bCs/>
                <w:sz w:val="28"/>
                <w:szCs w:val="32"/>
                <w:lang w:val="pt-BR"/>
              </w:rPr>
              <w:t>.</w:t>
            </w:r>
          </w:p>
          <w:p w:rsidR="00330857" w:rsidRDefault="00330857" w:rsidP="004C336F">
            <w:pPr>
              <w:widowControl w:val="0"/>
              <w:shd w:val="clear" w:color="auto" w:fill="FFFFFF"/>
              <w:suppressAutoHyphens/>
              <w:ind w:right="708"/>
              <w:jc w:val="both"/>
              <w:rPr>
                <w:rFonts w:ascii="Sylfaen" w:eastAsia="Times New Roman" w:hAnsi="Sylfaen" w:cs="Times New Roman"/>
                <w:bCs/>
                <w:sz w:val="24"/>
                <w:szCs w:val="32"/>
                <w:lang w:val="ka-GE"/>
              </w:rPr>
            </w:pPr>
            <w:r w:rsidRPr="00FD5F33">
              <w:rPr>
                <w:rFonts w:ascii="Sylfaen" w:eastAsia="Times New Roman" w:hAnsi="Sylfaen" w:cs="Times New Roman"/>
                <w:b/>
                <w:bCs/>
                <w:sz w:val="36"/>
                <w:szCs w:val="44"/>
                <w:lang w:val="ka-GE"/>
              </w:rPr>
              <w:t>2.</w:t>
            </w:r>
            <w:r w:rsidRPr="00FD5F33">
              <w:rPr>
                <w:rFonts w:ascii="Sylfaen" w:eastAsia="Times New Roman" w:hAnsi="Sylfaen" w:cs="Sylfaen"/>
                <w:b/>
                <w:bCs/>
                <w:sz w:val="36"/>
                <w:szCs w:val="44"/>
                <w:lang w:val="pt-BR"/>
              </w:rPr>
              <w:t>შეფასება</w:t>
            </w:r>
            <w:r w:rsidRPr="00FD5F33">
              <w:rPr>
                <w:rFonts w:ascii="AcadNusx" w:eastAsia="Times New Roman" w:hAnsi="AcadNusx" w:cs="AcadNusx"/>
                <w:b/>
                <w:bCs/>
                <w:sz w:val="28"/>
                <w:szCs w:val="32"/>
                <w:lang w:val="pt-BR"/>
              </w:rPr>
              <w:t>–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მონიტორინგის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შედეგებზე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დაყრდნობით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პროცესის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ანალიზი</w:t>
            </w:r>
            <w:r w:rsidRPr="00FD5F33">
              <w:rPr>
                <w:rFonts w:ascii="AcadNusx" w:eastAsia="Times New Roman" w:hAnsi="AcadNusx" w:cs="AcadNusx"/>
                <w:bCs/>
                <w:sz w:val="28"/>
                <w:szCs w:val="32"/>
                <w:lang w:val="pt-BR"/>
              </w:rPr>
              <w:t>.</w:t>
            </w:r>
          </w:p>
          <w:p w:rsidR="00330857" w:rsidRPr="00FD5F33" w:rsidRDefault="00330857" w:rsidP="004C336F">
            <w:pPr>
              <w:widowControl w:val="0"/>
              <w:shd w:val="clear" w:color="auto" w:fill="FFFFFF"/>
              <w:suppressAutoHyphens/>
              <w:ind w:right="708"/>
              <w:jc w:val="both"/>
              <w:rPr>
                <w:rFonts w:ascii="Sylfaen" w:eastAsia="Times New Roman" w:hAnsi="Sylfaen" w:cs="Times New Roman"/>
                <w:bCs/>
                <w:sz w:val="24"/>
                <w:szCs w:val="32"/>
                <w:lang w:val="ka-GE"/>
              </w:rPr>
            </w:pPr>
            <w:r w:rsidRPr="00FD5F33">
              <w:rPr>
                <w:rFonts w:ascii="Sylfaen" w:eastAsia="Times New Roman" w:hAnsi="Sylfaen" w:cs="Sylfaen"/>
                <w:b/>
                <w:bCs/>
                <w:sz w:val="36"/>
                <w:szCs w:val="44"/>
                <w:lang w:val="ka-GE"/>
              </w:rPr>
              <w:t>3.</w:t>
            </w:r>
            <w:r w:rsidRPr="00FD5F33">
              <w:rPr>
                <w:rFonts w:ascii="Sylfaen" w:eastAsia="Times New Roman" w:hAnsi="Sylfaen" w:cs="Sylfaen"/>
                <w:b/>
                <w:bCs/>
                <w:sz w:val="36"/>
                <w:szCs w:val="44"/>
                <w:lang w:val="pt-BR"/>
              </w:rPr>
              <w:t>შემოწმება</w:t>
            </w:r>
            <w:r w:rsidRPr="00FD5F33">
              <w:rPr>
                <w:rFonts w:ascii="AcadNusx" w:eastAsia="Times New Roman" w:hAnsi="AcadNusx" w:cs="AcadNusx"/>
                <w:b/>
                <w:bCs/>
                <w:sz w:val="28"/>
                <w:szCs w:val="32"/>
                <w:lang w:val="pt-BR"/>
              </w:rPr>
              <w:t>–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მასწავლებელთა</w:t>
            </w:r>
            <w:r>
              <w:rPr>
                <w:rFonts w:ascii="Sylfaen" w:eastAsia="Times New Roman" w:hAnsi="Sylfaen" w:cs="AcadNusx"/>
                <w:bCs/>
                <w:sz w:val="28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და</w:t>
            </w:r>
            <w:r w:rsidRPr="00FD5F33">
              <w:rPr>
                <w:rFonts w:ascii="Sylfaen" w:eastAsia="Times New Roman" w:hAnsi="Sylfaen" w:cs="Sylfaen"/>
                <w:bCs/>
                <w:color w:val="FFFFFF"/>
                <w:sz w:val="24"/>
                <w:szCs w:val="32"/>
                <w:lang w:val="ka-GE"/>
              </w:rPr>
              <w:t>-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მოსწავლეთა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მიღწევების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Cs/>
                <w:sz w:val="24"/>
                <w:szCs w:val="32"/>
                <w:lang w:val="pt-BR"/>
              </w:rPr>
              <w:t>განხილვა</w:t>
            </w:r>
            <w:r w:rsidRPr="00FD5F33">
              <w:rPr>
                <w:rFonts w:ascii="AcadNusx" w:eastAsia="Times New Roman" w:hAnsi="AcadNusx" w:cs="AcadNusx"/>
                <w:bCs/>
                <w:sz w:val="28"/>
                <w:szCs w:val="32"/>
                <w:lang w:val="pt-BR"/>
              </w:rPr>
              <w:t>.</w:t>
            </w:r>
          </w:p>
          <w:p w:rsidR="00330857" w:rsidRPr="003C7891" w:rsidRDefault="00330857" w:rsidP="004C336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582"/>
              </w:tabs>
              <w:suppressAutoHyphens/>
              <w:ind w:right="708"/>
              <w:contextualSpacing/>
              <w:jc w:val="both"/>
              <w:rPr>
                <w:rFonts w:ascii="Sylfaen" w:eastAsia="Calibri" w:hAnsi="Sylfaen" w:cs="Sylfaen"/>
                <w:sz w:val="24"/>
                <w:szCs w:val="28"/>
                <w:lang w:val="ka-GE"/>
              </w:rPr>
            </w:pP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სკოლაში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მოსწავლეთა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დისციპლინის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მონიტორინგის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მიზნით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i/>
                <w:sz w:val="24"/>
                <w:szCs w:val="28"/>
                <w:lang w:val="ka-GE"/>
              </w:rPr>
              <w:t xml:space="preserve">მუშაობს-დირექტორის-მოადგილე-სასწავლო-აღმზრდელობითი  მუშაობის დარგში,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რომ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ელიც 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აწარმოებ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ს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მოსწავლეთა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ყოველდღიურ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ი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დასწრებ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>ი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ს</w:t>
            </w:r>
            <w:r w:rsidRPr="003C7891">
              <w:rPr>
                <w:rFonts w:ascii="AcadNusx" w:eastAsia="Calibri" w:hAnsi="AcadNusx" w:cs="AcadNusx"/>
                <w:sz w:val="26"/>
                <w:szCs w:val="28"/>
                <w:lang w:val="pt-BR"/>
              </w:rPr>
              <w:t xml:space="preserve">,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დაგვიანებ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>ი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ს</w:t>
            </w:r>
            <w:r w:rsidRPr="003C7891">
              <w:rPr>
                <w:rFonts w:ascii="AcadNusx" w:eastAsia="Calibri" w:hAnsi="AcadNusx" w:cs="AcadNusx"/>
                <w:sz w:val="26"/>
                <w:szCs w:val="28"/>
                <w:lang w:val="pt-BR"/>
              </w:rPr>
              <w:t xml:space="preserve">,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გაპარვ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>ი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ს</w:t>
            </w:r>
            <w:r w:rsidRPr="003C7891">
              <w:rPr>
                <w:rFonts w:ascii="Sylfaen" w:eastAsia="Calibri" w:hAnsi="Sylfaen" w:cs="AcadNusx"/>
                <w:sz w:val="24"/>
                <w:szCs w:val="28"/>
                <w:lang w:val="ka-GE"/>
              </w:rPr>
              <w:t xml:space="preserve"> აღრიცხვას,</w:t>
            </w:r>
            <w:r w:rsidRPr="003C7891">
              <w:rPr>
                <w:rFonts w:ascii="AcadNusx" w:eastAsia="Calibri" w:hAnsi="AcadNusx" w:cs="AcadNusx"/>
                <w:sz w:val="26"/>
                <w:szCs w:val="28"/>
                <w:lang w:val="pt-BR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სასკოლო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ფორმისა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და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სასწავლო 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ნივთების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  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pt-BR"/>
              </w:rPr>
              <w:t>ტარებ</w:t>
            </w: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ის  მდგომარეობას.                                       </w:t>
            </w:r>
          </w:p>
          <w:p w:rsidR="00330857" w:rsidRPr="003C7891" w:rsidRDefault="00330857" w:rsidP="004C336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582"/>
              </w:tabs>
              <w:suppressAutoHyphens/>
              <w:ind w:right="708"/>
              <w:contextualSpacing/>
              <w:jc w:val="both"/>
              <w:rPr>
                <w:rFonts w:ascii="Sylfaen" w:eastAsia="Calibri" w:hAnsi="Sylfaen" w:cs="Sylfaen"/>
                <w:sz w:val="24"/>
                <w:szCs w:val="28"/>
                <w:lang w:val="ka-GE"/>
              </w:rPr>
            </w:pP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pt-BR"/>
              </w:rPr>
              <w:t>სკოლის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pt-BR"/>
              </w:rPr>
              <w:t>შენობის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pt-BR"/>
              </w:rPr>
              <w:t>სანიტარულ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ka-GE"/>
              </w:rPr>
              <w:t>-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pt-BR"/>
              </w:rPr>
              <w:t>ჰიგიენური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pt-BR"/>
              </w:rPr>
              <w:t>მდგომარეობის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pt-BR"/>
              </w:rPr>
              <w:t>შემოწმება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ka-GE"/>
              </w:rPr>
              <w:t>ს  ა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pt-BR"/>
              </w:rPr>
              <w:t>ხდე</w:t>
            </w:r>
            <w:r w:rsidRPr="003C7891">
              <w:rPr>
                <w:rFonts w:ascii="Sylfaen" w:eastAsia="Calibri" w:hAnsi="Sylfaen" w:cs="Sylfaen"/>
                <w:b/>
                <w:sz w:val="24"/>
                <w:szCs w:val="28"/>
                <w:lang w:val="ka-GE"/>
              </w:rPr>
              <w:t>ნენ:</w:t>
            </w:r>
            <w:r w:rsidRPr="003C7891">
              <w:rPr>
                <w:rFonts w:ascii="Sylfaen" w:eastAsia="Calibri" w:hAnsi="Sylfaen" w:cs="AcadNusx"/>
                <w:b/>
                <w:sz w:val="24"/>
                <w:szCs w:val="28"/>
                <w:lang w:val="ka-GE"/>
              </w:rPr>
              <w:t xml:space="preserve"> სკოლის ექთანი,რომელიც ყოველი თვის ბოლოს  აბარებს  ანგარიშს სკოლის დირექტორს. </w:t>
            </w:r>
          </w:p>
          <w:p w:rsidR="00330857" w:rsidRPr="003C7891" w:rsidRDefault="00330857" w:rsidP="004C336F">
            <w:pPr>
              <w:numPr>
                <w:ilvl w:val="0"/>
                <w:numId w:val="12"/>
              </w:numPr>
              <w:shd w:val="clear" w:color="auto" w:fill="FFFFFF"/>
              <w:ind w:right="708"/>
              <w:contextualSpacing/>
              <w:jc w:val="both"/>
              <w:rPr>
                <w:rFonts w:ascii="Sylfaen" w:eastAsia="Calibri" w:hAnsi="Sylfaen" w:cs="Times New Roman"/>
                <w:color w:val="FF6600"/>
                <w:sz w:val="24"/>
                <w:szCs w:val="28"/>
                <w:lang w:val="ka-GE"/>
              </w:rPr>
            </w:pPr>
            <w:r w:rsidRPr="003C7891">
              <w:rPr>
                <w:rFonts w:ascii="Sylfaen" w:eastAsia="Calibri" w:hAnsi="Sylfaen" w:cs="Sylfaen"/>
                <w:sz w:val="24"/>
                <w:szCs w:val="28"/>
                <w:lang w:val="ka-GE"/>
              </w:rPr>
              <w:t xml:space="preserve">სკოლის ტექნიკური მენეჯერი  თავისი საშემსრულებლო ინსტრუქციის ფარგლებში პერმანენტულად  აწვდის ანგარიშს ადმინისტრაციას. </w:t>
            </w:r>
          </w:p>
          <w:p w:rsidR="00330857" w:rsidRPr="003C7891" w:rsidRDefault="00330857" w:rsidP="004C336F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ind w:right="522"/>
              <w:contextualSpacing/>
              <w:jc w:val="both"/>
              <w:rPr>
                <w:rFonts w:ascii="Sylfaen" w:eastAsia="Calibri" w:hAnsi="Sylfaen" w:cs="AcadNusx"/>
                <w:b/>
                <w:bCs/>
                <w:sz w:val="24"/>
                <w:szCs w:val="28"/>
                <w:lang w:val="ka-GE"/>
              </w:rPr>
            </w:pPr>
            <w:r w:rsidRPr="003C7891">
              <w:rPr>
                <w:rFonts w:ascii="Sylfaen" w:eastAsia="Calibri" w:hAnsi="Sylfaen" w:cs="Sylfaen"/>
                <w:b/>
                <w:bCs/>
                <w:i/>
                <w:sz w:val="24"/>
                <w:szCs w:val="28"/>
                <w:lang w:val="ka-GE"/>
              </w:rPr>
              <w:t xml:space="preserve"> ადმინისტრაცია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სასწავლო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წლის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განმავლობაში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აკონტროლებს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 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სასწავლო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პროცესში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პედაგოგთა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მუშაობას</w:t>
            </w:r>
            <w:r w:rsidRPr="003C7891">
              <w:rPr>
                <w:rFonts w:ascii="AcadNusx" w:eastAsia="Calibri" w:hAnsi="AcadNusx" w:cs="AcadNusx"/>
                <w:bCs/>
                <w:sz w:val="26"/>
                <w:szCs w:val="28"/>
                <w:lang w:val="pt-BR"/>
              </w:rPr>
              <w:t>,</w:t>
            </w:r>
            <w:r w:rsidRPr="003C7891">
              <w:rPr>
                <w:rFonts w:ascii="AcadNusx" w:eastAsia="Calibri" w:hAnsi="AcadNusx" w:cs="AcadNusx"/>
                <w:b/>
                <w:bCs/>
                <w:sz w:val="26"/>
                <w:szCs w:val="28"/>
                <w:lang w:val="pt-BR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bCs/>
                <w:i/>
                <w:sz w:val="24"/>
                <w:szCs w:val="28"/>
                <w:lang w:val="pt-BR"/>
              </w:rPr>
              <w:t>მ ო ნ ი</w:t>
            </w:r>
            <w:r w:rsidRPr="003C7891">
              <w:rPr>
                <w:rFonts w:ascii="Sylfaen" w:eastAsia="Calibri" w:hAnsi="Sylfaen" w:cs="Sylfaen"/>
                <w:b/>
                <w:bCs/>
                <w:sz w:val="24"/>
                <w:szCs w:val="28"/>
                <w:lang w:val="pt-BR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bCs/>
                <w:i/>
                <w:sz w:val="24"/>
                <w:szCs w:val="28"/>
                <w:lang w:val="pt-BR"/>
              </w:rPr>
              <w:t>ტ ო რ ი ნ გ ი ს</w:t>
            </w:r>
            <w:r w:rsidRPr="003C7891">
              <w:rPr>
                <w:rFonts w:ascii="Sylfaen" w:eastAsia="Calibri" w:hAnsi="Sylfaen" w:cs="Sylfaen"/>
                <w:b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/>
                <w:bCs/>
                <w:sz w:val="24"/>
                <w:szCs w:val="28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შემდეგი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Calibri" w:hAnsi="Sylfaen" w:cs="Sylfaen"/>
                <w:bCs/>
                <w:sz w:val="24"/>
                <w:szCs w:val="28"/>
                <w:lang w:val="pt-BR"/>
              </w:rPr>
              <w:t>მიმართულებებით</w:t>
            </w:r>
            <w:r w:rsidRPr="003C7891">
              <w:rPr>
                <w:rFonts w:ascii="AcadNusx" w:eastAsia="Calibri" w:hAnsi="AcadNusx" w:cs="AcadNusx"/>
                <w:bCs/>
                <w:sz w:val="26"/>
                <w:szCs w:val="28"/>
                <w:lang w:val="pt-BR"/>
              </w:rPr>
              <w:t>:</w:t>
            </w:r>
          </w:p>
          <w:p w:rsidR="00330857" w:rsidRPr="003C7891" w:rsidRDefault="00330857" w:rsidP="004C336F">
            <w:pPr>
              <w:widowControl w:val="0"/>
              <w:shd w:val="clear" w:color="auto" w:fill="FFFFFF"/>
              <w:suppressAutoHyphens/>
              <w:ind w:right="708"/>
              <w:jc w:val="both"/>
              <w:rPr>
                <w:rFonts w:ascii="Sylfaen" w:eastAsia="Times New Roman" w:hAnsi="Sylfaen" w:cs="AcadNusx"/>
                <w:b/>
                <w:bCs/>
                <w:sz w:val="24"/>
                <w:szCs w:val="32"/>
                <w:lang w:val="ka-GE"/>
              </w:rPr>
            </w:pP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pt-BR"/>
              </w:rPr>
              <w:t>ა</w:t>
            </w:r>
            <w:r w:rsidRPr="00FD5F33">
              <w:rPr>
                <w:rFonts w:ascii="AcadNusx" w:eastAsia="Times New Roman" w:hAnsi="AcadNusx" w:cs="AcadNusx"/>
                <w:b/>
                <w:bCs/>
                <w:sz w:val="28"/>
                <w:szCs w:val="32"/>
                <w:lang w:val="pt-BR"/>
              </w:rPr>
              <w:t>)</w:t>
            </w:r>
            <w:r w:rsidRPr="00FD5F33">
              <w:rPr>
                <w:rFonts w:ascii="AcadNusx" w:eastAsia="Times New Roman" w:hAnsi="AcadNusx" w:cs="AcadNusx"/>
                <w:bCs/>
                <w:sz w:val="28"/>
                <w:szCs w:val="32"/>
                <w:lang w:val="pt-BR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pt-BR"/>
              </w:rPr>
              <w:t>მართვა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AcadNusx"/>
                <w:b/>
                <w:bCs/>
                <w:sz w:val="28"/>
                <w:szCs w:val="32"/>
                <w:lang w:val="pt-BR"/>
              </w:rPr>
              <w:t>-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pt-BR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pt-BR"/>
              </w:rPr>
              <w:t>მეთოდები</w:t>
            </w:r>
            <w:r w:rsidRPr="00FD5F33">
              <w:rPr>
                <w:rFonts w:ascii="Sylfaen" w:eastAsia="Times New Roman" w:hAnsi="Sylfaen" w:cs="AcadNusx"/>
                <w:b/>
                <w:bCs/>
                <w:sz w:val="24"/>
                <w:szCs w:val="32"/>
                <w:lang w:val="ka-GE"/>
              </w:rPr>
              <w:t>-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pt-BR"/>
              </w:rPr>
              <w:t>შედეგები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ka-GE"/>
              </w:rPr>
              <w:t>;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en-US"/>
              </w:rPr>
              <w:t xml:space="preserve">              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pt-BR"/>
              </w:rPr>
              <w:t>ბ</w:t>
            </w:r>
            <w:r w:rsidRPr="00FD5F33">
              <w:rPr>
                <w:rFonts w:ascii="AcadNusx" w:eastAsia="Times New Roman" w:hAnsi="AcadNusx" w:cs="AcadNusx"/>
                <w:b/>
                <w:bCs/>
                <w:sz w:val="28"/>
                <w:szCs w:val="32"/>
                <w:lang w:val="pt-BR"/>
              </w:rPr>
              <w:t xml:space="preserve">) </w:t>
            </w:r>
            <w:r w:rsidRPr="00FD5F33">
              <w:rPr>
                <w:rFonts w:ascii="Sylfaen" w:eastAsia="Times New Roman" w:hAnsi="Sylfaen" w:cs="Sylfaen"/>
                <w:b/>
                <w:bCs/>
                <w:sz w:val="24"/>
                <w:szCs w:val="32"/>
                <w:lang w:val="pt-BR"/>
              </w:rPr>
              <w:t>პროფესიული პასუხისმგებლობა</w:t>
            </w:r>
          </w:p>
          <w:p w:rsidR="00330857" w:rsidRPr="00396078" w:rsidRDefault="00330857" w:rsidP="004C336F">
            <w:pPr>
              <w:widowControl w:val="0"/>
              <w:shd w:val="clear" w:color="auto" w:fill="FFFFFF"/>
              <w:suppressAutoHyphens/>
              <w:ind w:right="708"/>
              <w:jc w:val="center"/>
              <w:rPr>
                <w:rFonts w:ascii="Sylfaen" w:eastAsia="Times New Roman" w:hAnsi="Sylfaen" w:cs="AcadNusx"/>
                <w:b/>
                <w:sz w:val="36"/>
                <w:szCs w:val="36"/>
                <w:lang w:val="ka-GE"/>
              </w:rPr>
            </w:pPr>
            <w:r w:rsidRPr="00396078">
              <w:rPr>
                <w:rFonts w:ascii="Sylfaen" w:eastAsia="Times New Roman" w:hAnsi="Sylfaen" w:cs="Sylfaen"/>
                <w:b/>
                <w:sz w:val="36"/>
                <w:szCs w:val="36"/>
                <w:lang w:val="ka-GE"/>
              </w:rPr>
              <w:t xml:space="preserve">ა)   </w:t>
            </w:r>
            <w:r w:rsidRPr="00396078">
              <w:rPr>
                <w:rFonts w:ascii="Sylfaen" w:eastAsia="Times New Roman" w:hAnsi="Sylfaen" w:cs="Sylfaen"/>
                <w:b/>
                <w:sz w:val="36"/>
                <w:szCs w:val="36"/>
                <w:lang w:val="en-US"/>
              </w:rPr>
              <w:t>I</w:t>
            </w:r>
            <w:r>
              <w:rPr>
                <w:rFonts w:ascii="Sylfaen" w:eastAsia="Times New Roman" w:hAnsi="Sylfaen" w:cs="Sylfaen"/>
                <w:b/>
                <w:sz w:val="36"/>
                <w:szCs w:val="36"/>
                <w:lang w:val="en-US"/>
              </w:rPr>
              <w:t xml:space="preserve">. </w:t>
            </w:r>
            <w:r w:rsidRPr="00396078">
              <w:rPr>
                <w:rFonts w:ascii="Sylfaen" w:eastAsia="Times New Roman" w:hAnsi="Sylfaen" w:cs="Sylfaen"/>
                <w:b/>
                <w:sz w:val="36"/>
                <w:szCs w:val="36"/>
                <w:lang w:val="en-US"/>
              </w:rPr>
              <w:t>მართვა</w:t>
            </w:r>
          </w:p>
          <w:p w:rsidR="00330857" w:rsidRPr="001F2F17" w:rsidRDefault="00330857" w:rsidP="004C336F">
            <w:pPr>
              <w:widowControl w:val="0"/>
              <w:shd w:val="clear" w:color="auto" w:fill="FFFFFF"/>
              <w:suppressAutoHyphens/>
              <w:ind w:left="270" w:right="708"/>
              <w:rPr>
                <w:rFonts w:ascii="Sylfaen" w:eastAsia="Times New Roman" w:hAnsi="Sylfaen" w:cs="AcadNusx"/>
                <w:sz w:val="24"/>
                <w:szCs w:val="28"/>
                <w:lang w:val="ka-GE"/>
              </w:rPr>
            </w:pP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გეგმავს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გაკვეთილებს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გრძელვადიანი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მოკლევადიანი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მიზნებისა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ამოცანების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შესაბამისად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sz w:val="24"/>
                <w:szCs w:val="28"/>
                <w:lang w:val="ka-GE"/>
              </w:rPr>
              <w:t xml:space="preserve">                                                                                                                      </w:t>
            </w:r>
            <w:r w:rsidRPr="00FD5F33">
              <w:rPr>
                <w:rFonts w:ascii="Sylfaen" w:eastAsia="Times New Roman" w:hAnsi="Sylfaen" w:cs="Times New Roman"/>
                <w:b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ეფექტურად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ანაწილებს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საგაკვეთილო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დროს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sz w:val="24"/>
                <w:szCs w:val="28"/>
                <w:lang w:val="ka-GE"/>
              </w:rPr>
              <w:t xml:space="preserve">                                                       </w:t>
            </w:r>
            <w:r w:rsidRPr="00FD5F33">
              <w:rPr>
                <w:rFonts w:ascii="Sylfaen" w:eastAsia="Times New Roman" w:hAnsi="Sylfaen" w:cs="Times New Roma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Times New Roman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გასაგებად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უხსნის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მოსწავლეებს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მოლოდინებს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მათი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საქციელის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შესახებ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 xml:space="preserve"> (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ანუ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მოუწოდებს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მათ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კარგი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ყოფაქცევისაკენ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ამასთანავე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აკონტროლებს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არადამაკმაყოფილებელ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ყოფაქცევას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).</w:t>
            </w:r>
            <w:r>
              <w:rPr>
                <w:rFonts w:ascii="Sylfaen" w:eastAsia="Times New Roman" w:hAnsi="Sylfaen" w:cs="AcadNusx"/>
                <w:sz w:val="26"/>
                <w:szCs w:val="28"/>
                <w:lang w:val="ka-GE"/>
              </w:rPr>
              <w:t xml:space="preserve">                                  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ამყარებს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კონსტრუქციულ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ურთიერთობებს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მოსწავლეებთან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მათ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უქმნის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lastRenderedPageBreak/>
              <w:t>სასიამოვნო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უსაფრთხო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გარემოს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</w:p>
          <w:p w:rsidR="00330857" w:rsidRPr="00396078" w:rsidRDefault="00330857" w:rsidP="004C336F">
            <w:pPr>
              <w:widowControl w:val="0"/>
              <w:shd w:val="clear" w:color="auto" w:fill="FFFFFF"/>
              <w:suppressAutoHyphens/>
              <w:ind w:left="972" w:right="708" w:hanging="263"/>
              <w:jc w:val="center"/>
              <w:rPr>
                <w:rFonts w:ascii="Sylfaen" w:eastAsia="Times New Roman" w:hAnsi="Sylfaen" w:cs="AcadNusx"/>
                <w:sz w:val="32"/>
                <w:szCs w:val="32"/>
                <w:lang w:val="ka-GE"/>
              </w:rPr>
            </w:pPr>
            <w:r w:rsidRPr="00396078">
              <w:rPr>
                <w:rFonts w:ascii="AcadNusx" w:eastAsia="Times New Roman" w:hAnsi="AcadNusx" w:cs="Times New Roman"/>
                <w:b/>
                <w:sz w:val="36"/>
                <w:szCs w:val="36"/>
                <w:lang w:val="en-US"/>
              </w:rPr>
              <w:t xml:space="preserve"> II. </w:t>
            </w:r>
            <w:r w:rsidRPr="00396078">
              <w:rPr>
                <w:rFonts w:ascii="Sylfaen" w:eastAsia="Times New Roman" w:hAnsi="Sylfaen" w:cs="Sylfaen"/>
                <w:b/>
                <w:sz w:val="36"/>
                <w:szCs w:val="36"/>
                <w:lang w:val="en-US"/>
              </w:rPr>
              <w:t>სასწავლო</w:t>
            </w:r>
            <w:r w:rsidRPr="00396078">
              <w:rPr>
                <w:rFonts w:ascii="Sylfaen" w:eastAsia="Times New Roman" w:hAnsi="Sylfaen" w:cs="Sylfaen"/>
                <w:b/>
                <w:sz w:val="36"/>
                <w:szCs w:val="36"/>
                <w:lang w:val="ka-GE"/>
              </w:rPr>
              <w:t xml:space="preserve"> </w:t>
            </w:r>
            <w:r w:rsidRPr="00396078">
              <w:rPr>
                <w:rFonts w:ascii="Sylfaen" w:eastAsia="Times New Roman" w:hAnsi="Sylfaen" w:cs="Sylfaen"/>
                <w:b/>
                <w:sz w:val="36"/>
                <w:szCs w:val="36"/>
                <w:lang w:val="en-US"/>
              </w:rPr>
              <w:t>მეთოდები</w:t>
            </w:r>
          </w:p>
          <w:p w:rsidR="00330857" w:rsidRPr="003C7891" w:rsidRDefault="00330857" w:rsidP="004C336F">
            <w:pPr>
              <w:widowControl w:val="0"/>
              <w:shd w:val="clear" w:color="auto" w:fill="FFFFFF"/>
              <w:suppressAutoHyphens/>
              <w:ind w:left="-108" w:right="708"/>
              <w:rPr>
                <w:rFonts w:ascii="Sylfaen" w:eastAsia="Times New Roman" w:hAnsi="Sylfaen" w:cs="Sylfaen"/>
                <w:sz w:val="24"/>
                <w:szCs w:val="28"/>
                <w:lang w:val="en-US"/>
              </w:rPr>
            </w:pPr>
            <w:r w:rsidRPr="00396078">
              <w:rPr>
                <w:rFonts w:ascii="Sylfaen" w:eastAsia="Times New Roman" w:hAnsi="Sylfaen" w:cs="Times New Roman"/>
                <w:sz w:val="28"/>
                <w:szCs w:val="28"/>
                <w:lang w:val="ka-GE"/>
              </w:rPr>
              <w:t xml:space="preserve"> </w:t>
            </w:r>
            <w:r w:rsidRPr="00396078">
              <w:rPr>
                <w:rFonts w:ascii="AcadNusx" w:eastAsia="Times New Roman" w:hAnsi="AcadNusx" w:cs="Times New Roman"/>
                <w:sz w:val="28"/>
                <w:szCs w:val="28"/>
                <w:lang w:val="en-US"/>
              </w:rPr>
              <w:t xml:space="preserve">• 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მოსწავლეებს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აძლევს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სრულყოფილ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ინფორმაციას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   მიზნების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შესახებ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 xml:space="preserve">• 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თანმიმდევრულად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და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ჰარმონიულად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აწოდებს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ახალ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სასწავლ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ო თემებს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მოსწავლეებს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 xml:space="preserve">• 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 xml:space="preserve">მასწავლებელი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პროცესში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იყენებს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მოსწავლეების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გამოცდილების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შესაბამის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საგნობრივ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                                    </w:t>
            </w:r>
            <w:r>
              <w:rPr>
                <w:rFonts w:ascii="Sylfaen" w:eastAsia="Times New Roman" w:hAnsi="Sylfaen" w:cs="Times New Roman"/>
                <w:b/>
                <w:sz w:val="26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საკითხებს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 xml:space="preserve">• 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 xml:space="preserve">მოსწავლეების 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მაქსიმალური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ჩართულობის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მიზნით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Times New Roma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პროცესში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იყენებს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კითხვა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-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პასუხის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ანალიზისა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სხვადასხვა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მეთოდებს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ცდილობს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მიზნების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მიღწევას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სხვადასხვა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მეთოდების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Times New Roma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გამოყენების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საშუალებით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 xml:space="preserve">მასწავლებლის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მიერ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დასახული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მიმართულებები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შეესაბამება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>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მიზნებსა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ამოცანებს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 w:rsidRPr="00FD5F33">
              <w:rPr>
                <w:rFonts w:ascii="Sylfaen" w:eastAsia="Times New Roman" w:hAnsi="Sylfaen" w:cs="AcadNusx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პროცესში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>წ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>რ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მოაჩენს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სათანადო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პროფესიულ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უნარ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-</w:t>
            </w:r>
            <w:r w:rsidRPr="00FD5F33">
              <w:rPr>
                <w:rFonts w:ascii="Sylfaen" w:eastAsia="Times New Roman" w:hAnsi="Sylfaen" w:cs="AcadNusx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ჩვევებს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 xml:space="preserve">მასწავლებელი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მუდმივად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უწევს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მონიტორინგს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შეფასებას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მოსწავლეების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მიერ</w:t>
            </w:r>
            <w:r w:rsidRPr="00FD5F33">
              <w:rPr>
                <w:rFonts w:ascii="Sylfaen" w:eastAsia="Times New Roman" w:hAnsi="Sylfaen" w:cs="Times New Roman"/>
                <w:b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მიზნების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მიღწევის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ხარისხს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                                                                                                                      </w:t>
            </w:r>
            <w:r w:rsidRPr="00FD5F33">
              <w:rPr>
                <w:rFonts w:ascii="Sylfaen" w:eastAsia="Times New Roman" w:hAnsi="Sylfaen" w:cs="Times New Roma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Times New Roman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 xml:space="preserve">მასწავლებელს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მოსწავლეთა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მიღწევების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მონიტორინგისა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შეფასების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საფუძველ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>ზ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ე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ცვლილებები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შეაქვს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სწავლების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მეთოდებში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 xml:space="preserve">  თითოეული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მოსწავლისაგან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მოითხოვს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ახლადშეძენილი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უნარ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-</w:t>
            </w:r>
            <w:r w:rsidRPr="00FD5F33">
              <w:rPr>
                <w:rFonts w:ascii="Sylfaen" w:eastAsia="Times New Roman" w:hAnsi="Sylfaen" w:cs="AcadNusx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ჩვევების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გაღრმავებასა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პრაქტიკაში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გამოყენებას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მასწავლებლის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უშუალო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ზედამხედველობის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გარეშე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sz w:val="24"/>
                <w:szCs w:val="28"/>
                <w:lang w:val="en-US"/>
              </w:rPr>
              <w:t xml:space="preserve">            </w:t>
            </w:r>
            <w:r w:rsidRPr="00FD5F33">
              <w:rPr>
                <w:rFonts w:ascii="AcadNusx" w:eastAsia="Times New Roman" w:hAnsi="AcadNusx" w:cs="Times New Roman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 xml:space="preserve">მასწავლებელი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სათანადოდ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აჯამებს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შესწავლილ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მასალას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მთლიან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პროგრამასთან</w:t>
            </w:r>
            <w:r w:rsidRPr="00FD5F33">
              <w:rPr>
                <w:rFonts w:ascii="Sylfaen" w:eastAsia="Times New Roman" w:hAnsi="Sylfaen" w:cs="Sylfaen"/>
                <w:sz w:val="20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მიმართებაში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</w:p>
          <w:p w:rsidR="00330857" w:rsidRPr="003C7891" w:rsidRDefault="00330857" w:rsidP="004C336F">
            <w:pPr>
              <w:widowControl w:val="0"/>
              <w:shd w:val="clear" w:color="auto" w:fill="FFFFFF"/>
              <w:tabs>
                <w:tab w:val="left" w:pos="480"/>
              </w:tabs>
              <w:suppressAutoHyphens/>
              <w:ind w:right="708"/>
              <w:jc w:val="center"/>
              <w:rPr>
                <w:rFonts w:ascii="AcadNusx" w:eastAsia="Times New Roman" w:hAnsi="AcadNusx" w:cs="AcadNusx"/>
                <w:b/>
                <w:sz w:val="30"/>
                <w:szCs w:val="28"/>
                <w:lang w:val="en-US"/>
              </w:rPr>
            </w:pPr>
            <w:r w:rsidRPr="003C7891">
              <w:rPr>
                <w:rFonts w:ascii="Sylfaen" w:eastAsia="Times New Roman" w:hAnsi="Sylfaen" w:cs="Times New Roman"/>
                <w:b/>
                <w:color w:val="000000"/>
                <w:sz w:val="32"/>
                <w:szCs w:val="28"/>
                <w:lang w:val="ka-GE"/>
              </w:rPr>
              <w:t xml:space="preserve"> </w:t>
            </w:r>
            <w:r w:rsidRPr="003C7891">
              <w:rPr>
                <w:rFonts w:ascii="Sylfaen" w:eastAsia="Times New Roman" w:hAnsi="Sylfaen" w:cs="Times New Roman"/>
                <w:color w:val="FF6600"/>
                <w:sz w:val="32"/>
                <w:szCs w:val="28"/>
                <w:lang w:val="ka-GE"/>
              </w:rPr>
              <w:t xml:space="preserve">  </w:t>
            </w:r>
            <w:r w:rsidRPr="003C7891">
              <w:rPr>
                <w:rFonts w:ascii="AcadNusx" w:eastAsia="Times New Roman" w:hAnsi="AcadNusx" w:cs="Times New Roman"/>
                <w:b/>
                <w:sz w:val="30"/>
                <w:szCs w:val="28"/>
                <w:lang w:val="en-US"/>
              </w:rPr>
              <w:t>III</w:t>
            </w:r>
            <w:r>
              <w:rPr>
                <w:rFonts w:ascii="AcadNusx" w:eastAsia="Times New Roman" w:hAnsi="AcadNusx" w:cs="Times New Roman"/>
                <w:b/>
                <w:sz w:val="30"/>
                <w:szCs w:val="28"/>
                <w:lang w:val="en-US"/>
              </w:rPr>
              <w:t>.</w:t>
            </w:r>
            <w:r w:rsidRPr="003C7891">
              <w:rPr>
                <w:rFonts w:ascii="Sylfaen" w:eastAsia="Times New Roman" w:hAnsi="Sylfaen" w:cs="Times New Roman"/>
                <w:b/>
                <w:sz w:val="32"/>
                <w:szCs w:val="28"/>
                <w:lang w:val="ka-GE"/>
              </w:rPr>
              <w:t xml:space="preserve">  </w:t>
            </w:r>
            <w:r w:rsidRPr="003C7891">
              <w:rPr>
                <w:rFonts w:ascii="Sylfaen" w:eastAsia="Times New Roman" w:hAnsi="Sylfaen" w:cs="Sylfaen"/>
                <w:b/>
                <w:sz w:val="32"/>
                <w:szCs w:val="28"/>
                <w:lang w:val="en-US"/>
              </w:rPr>
              <w:t>შედეგებ</w:t>
            </w:r>
            <w:r w:rsidRPr="003C7891">
              <w:rPr>
                <w:rFonts w:ascii="Sylfaen" w:eastAsia="Times New Roman" w:hAnsi="Sylfaen" w:cs="Sylfaen"/>
                <w:b/>
                <w:sz w:val="32"/>
                <w:szCs w:val="28"/>
                <w:lang w:val="ka-GE"/>
              </w:rPr>
              <w:t>ი</w:t>
            </w:r>
          </w:p>
          <w:p w:rsidR="00330857" w:rsidRPr="001F2F17" w:rsidRDefault="00330857" w:rsidP="004C336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ind w:left="252" w:right="708" w:hanging="630"/>
              <w:rPr>
                <w:rFonts w:ascii="Sylfaen" w:eastAsia="Times New Roman" w:hAnsi="Sylfaen" w:cs="Sylfaen"/>
                <w:sz w:val="24"/>
                <w:szCs w:val="28"/>
                <w:lang w:val="ka-GE"/>
              </w:rPr>
            </w:pP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Times New Roman"/>
                <w:b/>
                <w:sz w:val="24"/>
                <w:szCs w:val="28"/>
                <w:lang w:val="ka-GE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sz w:val="24"/>
                <w:szCs w:val="28"/>
                <w:lang w:val="ka-GE"/>
              </w:rPr>
              <w:t xml:space="preserve">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ყოველდღიურედ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შეიმუშავებს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საგაკვეთილო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გეგმებს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რათა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უზრუნველყოფილ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იქნეს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მიზნების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მიღწევა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ka-GE"/>
              </w:rPr>
              <w:t>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რეგულარულად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აკეთებს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მოსწავლეთა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მიღწევებისა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შედეგების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შესახებ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ჩანაწერებს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                                           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იყენებს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შეფასების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სისტემას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რომელიც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ეფუძნება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სამართლიანობისა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ობიექტურობის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პრინციპებს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წინასწარ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შემუშავებულ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კრიტერიუმებს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                             </w:t>
            </w:r>
            <w:r w:rsidRPr="00FD5F33">
              <w:rPr>
                <w:rFonts w:ascii="AcadNusx" w:eastAsia="Times New Roman" w:hAnsi="AcadNusx" w:cs="Times New Roman"/>
                <w:b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b/>
                <w:sz w:val="24"/>
                <w:szCs w:val="28"/>
                <w:lang w:val="en-US"/>
              </w:rPr>
              <w:t>მოსწავლეების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მიღწევები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ფა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>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დება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სხვადასხვა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პროექტების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ყოველდღიური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დავალებების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ყოფა</w:t>
            </w:r>
            <w:r w:rsidRPr="00FD5F33">
              <w:rPr>
                <w:rFonts w:ascii="AcadNusx" w:eastAsia="Times New Roman" w:hAnsi="AcadNusx" w:cs="AcadNusx"/>
                <w:sz w:val="26"/>
                <w:szCs w:val="28"/>
                <w:lang w:val="en-US"/>
              </w:rPr>
              <w:t>-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ქცევისა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ტესტების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შედეგების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sz w:val="24"/>
                <w:szCs w:val="28"/>
                <w:lang w:val="en-US"/>
              </w:rPr>
              <w:t>საფუძველზე</w:t>
            </w:r>
          </w:p>
          <w:p w:rsidR="00330857" w:rsidRPr="00396078" w:rsidRDefault="00330857" w:rsidP="004C336F">
            <w:pPr>
              <w:shd w:val="clear" w:color="auto" w:fill="FFFFFF"/>
              <w:tabs>
                <w:tab w:val="left" w:pos="4140"/>
              </w:tabs>
              <w:jc w:val="center"/>
              <w:rPr>
                <w:rFonts w:ascii="Sylfaen" w:eastAsia="Times New Roman" w:hAnsi="Sylfaen" w:cs="Times New Roman"/>
                <w:b/>
                <w:color w:val="000000"/>
                <w:sz w:val="32"/>
                <w:szCs w:val="32"/>
                <w:lang w:val="ka-GE"/>
              </w:rPr>
            </w:pPr>
            <w:r w:rsidRPr="00396078">
              <w:rPr>
                <w:rFonts w:ascii="Sylfaen" w:eastAsia="Times New Roman" w:hAnsi="Sylfaen" w:cs="Times New Roman"/>
                <w:b/>
                <w:color w:val="000000"/>
                <w:sz w:val="32"/>
                <w:szCs w:val="32"/>
                <w:lang w:val="ka-GE"/>
              </w:rPr>
              <w:t>ბ)  მასწავლებლის</w:t>
            </w:r>
            <w:r>
              <w:rPr>
                <w:rFonts w:ascii="Sylfaen" w:eastAsia="Times New Roman" w:hAnsi="Sylfaen" w:cs="Times New Roman"/>
                <w:b/>
                <w:color w:val="000000"/>
                <w:sz w:val="32"/>
                <w:szCs w:val="32"/>
                <w:lang w:val="ka-GE"/>
              </w:rPr>
              <w:t xml:space="preserve">  </w:t>
            </w:r>
            <w:r w:rsidRPr="00396078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en-US"/>
              </w:rPr>
              <w:t>პროფესიული</w:t>
            </w:r>
            <w:r w:rsidRPr="00396078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</w:t>
            </w:r>
            <w:r w:rsidRPr="00396078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en-US"/>
              </w:rPr>
              <w:t>პასუხისმგებლობა</w:t>
            </w: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_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აკონტროლებს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საკუთარ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თავს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-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ემორჩილება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სკოლის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მარეგულირებელ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წესებსა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პოლიტიკას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-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პატივს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სცემს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სკოლის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ხელმძღვანელობას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lastRenderedPageBreak/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მასწავლებელი-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კონსტრუქციულად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თანამშრომლობს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სკოლის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თანამშრომლებთან</w:t>
            </w:r>
            <w:r w:rsidRPr="00FD5F33"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მშობლებთა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>ნ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აქტიურად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არის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ჩართული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სკოლის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პოლიტიკისა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პროცედურების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შემუშავების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პროცესში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რაც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გავლენას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იქონიებს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მასწავლებელთა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საქმიანობაზე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გეგმებისა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მასალების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სასწავლო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მეთოდების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>,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სკოლისა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საზოგადოების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ჩათვლით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6"/>
                <w:szCs w:val="28"/>
                <w:lang w:val="ka-GE"/>
              </w:rPr>
              <w:t xml:space="preserve">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იცავს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ეთიკის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კოდექსით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გათვალისწინებულ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ქცევის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სტანდარტებს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ისწრაფვის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პროფესიული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ზრდისა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განვითარებისაკენ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მასწავლებელი_აქტიურად</w:t>
            </w:r>
            <w:r>
              <w:rPr>
                <w:rFonts w:ascii="Sylfaen" w:eastAsia="Times New Roman" w:hAnsi="Sylfaen" w:cs="AcadNusx"/>
                <w:color w:val="000000"/>
                <w:sz w:val="26"/>
                <w:szCs w:val="28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არის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ჩართული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კლასგარეშე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ღონისძიებაში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Times New Roma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მასწავლებელი- საკუთარ პროფესიულ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მოვალეობებს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პასუხისმგებლობით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პუნქტუალურად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ასრულებს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                              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მასწავლებელი-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ენთუზიაზმით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და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მონდომებით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ასრულებს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პროფესიულ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მოვალეობებს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-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მხოლოდ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 xml:space="preserve">საპატიო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 xml:space="preserve">მიზეზების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შემთხვევებში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აცდენს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გაკვეთილ ებს</w:t>
            </w:r>
            <w:r w:rsidRPr="00FD5F33">
              <w:rPr>
                <w:rFonts w:ascii="AcadNusx" w:eastAsia="Times New Roman" w:hAnsi="AcadNusx" w:cs="AcadNusx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4"/>
                <w:szCs w:val="24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მასწავლებლის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მონაცემები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ანგარიშები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სიზუსტითა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პასუხისმგებლობით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არის</w:t>
            </w:r>
            <w:r w:rsidRPr="00FD5F33">
              <w:rPr>
                <w:rFonts w:ascii="Sylfaen" w:eastAsia="Times New Roman" w:hAnsi="Sylfaen" w:cs="AcadNusx"/>
                <w:color w:val="000000"/>
                <w:sz w:val="24"/>
                <w:szCs w:val="24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შესრულებული</w:t>
            </w:r>
            <w:r w:rsidRPr="00FD5F33">
              <w:rPr>
                <w:rFonts w:ascii="AcadNusx" w:eastAsia="Times New Roman" w:hAnsi="AcadNusx" w:cs="AcadNusx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                                                                                                                                 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პასუხისმგებლობით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ეკიდება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სკოლის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შენობას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 xml:space="preserve">,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ქონებასა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აღჭურვილობას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    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დახმარებას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უწევს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მოსწავლეებს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კლასგარეშე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ცხოვრებასა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და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ღონისძიებებში</w:t>
            </w:r>
            <w:r w:rsidRPr="00FD5F33">
              <w:rPr>
                <w:rFonts w:ascii="AcadNusx" w:eastAsia="Times New Roman" w:hAnsi="AcadNusx" w:cs="AcadNusx"/>
                <w:color w:val="000000"/>
                <w:sz w:val="26"/>
                <w:szCs w:val="28"/>
                <w:lang w:val="en-US"/>
              </w:rPr>
              <w:t>.</w:t>
            </w:r>
            <w:r>
              <w:rPr>
                <w:rFonts w:ascii="Sylfaen" w:eastAsia="Times New Roman" w:hAnsi="Sylfaen" w:cs="AcadNusx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AcadNusx" w:eastAsia="Times New Roman" w:hAnsi="AcadNusx" w:cs="Times New Roman"/>
                <w:color w:val="000000"/>
                <w:sz w:val="26"/>
                <w:szCs w:val="28"/>
                <w:lang w:val="en-US"/>
              </w:rPr>
              <w:t>•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მასწავლებელი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იცავს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გაკვეთილების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FD5F33">
              <w:rPr>
                <w:rFonts w:ascii="Sylfaen" w:eastAsia="Times New Roman" w:hAnsi="Sylfaen" w:cs="Sylfaen"/>
                <w:color w:val="000000"/>
                <w:sz w:val="24"/>
                <w:szCs w:val="28"/>
                <w:lang w:val="en-US"/>
              </w:rPr>
              <w:t>განრიგს</w:t>
            </w: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Default="00330857" w:rsidP="004C336F">
            <w:pPr>
              <w:shd w:val="clear" w:color="auto" w:fill="FFFFFF"/>
              <w:ind w:right="708"/>
              <w:rPr>
                <w:rFonts w:ascii="Sylfaen" w:eastAsia="Times New Roman" w:hAnsi="Sylfaen" w:cs="Sylfaen"/>
                <w:color w:val="000000"/>
                <w:sz w:val="24"/>
                <w:szCs w:val="28"/>
                <w:lang w:val="ka-GE"/>
              </w:rPr>
            </w:pPr>
          </w:p>
          <w:p w:rsidR="00330857" w:rsidRPr="007A1A4E" w:rsidRDefault="00330857" w:rsidP="004C336F">
            <w:pPr>
              <w:rPr>
                <w:color w:val="000000" w:themeColor="text1"/>
              </w:rPr>
            </w:pPr>
            <w:r w:rsidRPr="00822954">
              <w:rPr>
                <w:noProof/>
                <w:color w:val="000000" w:themeColor="text1"/>
                <w:lang w:eastAsia="ru-RU"/>
              </w:rPr>
              <w:lastRenderedPageBreak/>
              <w:drawing>
                <wp:inline distT="0" distB="0" distL="0" distR="0">
                  <wp:extent cx="6645910" cy="1328324"/>
                  <wp:effectExtent l="19050" t="0" r="2540" b="0"/>
                  <wp:docPr id="3" name="Рисунок 1" descr="C:\Users\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132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57" w:rsidRPr="007A1A4E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</w:pPr>
            <w:r w:rsidRPr="007A1A4E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განხილულია  პედაგოგიუირი საბჭოს სხდომაზე (ოქმი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№1.    1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.09.2019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Pr="007A1A4E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წ)</w:t>
            </w:r>
          </w:p>
          <w:p w:rsidR="00330857" w:rsidRPr="007A1A4E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        </w:t>
            </w:r>
            <w:r w:rsidRPr="007A1A4E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დამტკიცებულია   გიმნაზიის   დირექტორის  მიერ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:                      </w:t>
            </w:r>
            <w:r w:rsidRPr="007A1A4E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    მ/მახარაძე.</w:t>
            </w:r>
          </w:p>
          <w:p w:rsidR="00330857" w:rsidRPr="007A1A4E" w:rsidRDefault="00330857" w:rsidP="004C336F">
            <w:pPr>
              <w:jc w:val="center"/>
              <w:rPr>
                <w:rFonts w:ascii="Sylfaen" w:hAnsi="Sylfaen"/>
                <w:i/>
                <w:color w:val="000000" w:themeColor="text1"/>
                <w:sz w:val="32"/>
                <w:szCs w:val="32"/>
                <w:lang w:val="ka-GE"/>
              </w:rPr>
            </w:pPr>
          </w:p>
          <w:p w:rsidR="00330857" w:rsidRPr="007A1A4E" w:rsidRDefault="00330857" w:rsidP="004C336F">
            <w:pPr>
              <w:jc w:val="center"/>
              <w:rPr>
                <w:rFonts w:ascii="Sylfaen" w:hAnsi="Sylfaen"/>
                <w:i/>
                <w:color w:val="000000" w:themeColor="text1"/>
                <w:sz w:val="96"/>
                <w:szCs w:val="96"/>
                <w:lang w:val="ka-GE"/>
              </w:rPr>
            </w:pPr>
            <w:r w:rsidRPr="007A1A4E">
              <w:rPr>
                <w:rFonts w:ascii="Sylfaen" w:hAnsi="Sylfaen"/>
                <w:i/>
                <w:color w:val="000000" w:themeColor="text1"/>
                <w:sz w:val="96"/>
                <w:szCs w:val="96"/>
                <w:lang w:val="ka-GE"/>
              </w:rPr>
              <w:t>კ ა თ ე დ რ ე ბ ი</w:t>
            </w:r>
          </w:p>
          <w:p w:rsidR="00330857" w:rsidRPr="007A1A4E" w:rsidRDefault="00330857" w:rsidP="004C336F">
            <w:pPr>
              <w:tabs>
                <w:tab w:val="left" w:pos="1320"/>
              </w:tabs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</w:pPr>
            <w:r w:rsidRPr="007A1A4E">
              <w:rPr>
                <w:rFonts w:ascii="Sylfaen" w:hAnsi="Sylfaen"/>
                <w:color w:val="000000" w:themeColor="text1"/>
                <w:lang w:val="ka-GE"/>
              </w:rPr>
              <w:tab/>
              <w:t xml:space="preserve">                                                                                                      /</w:t>
            </w:r>
            <w: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 xml:space="preserve">2019-2020  </w:t>
            </w:r>
            <w:r w:rsidRPr="007A1A4E"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>სასწ. წელი /</w:t>
            </w:r>
          </w:p>
          <w:p w:rsidR="00330857" w:rsidRPr="00D124D4" w:rsidRDefault="00330857" w:rsidP="004C336F">
            <w:pPr>
              <w:tabs>
                <w:tab w:val="left" w:pos="1320"/>
              </w:tabs>
              <w:rPr>
                <w:rFonts w:ascii="Sylfaen" w:hAnsi="Sylfaen"/>
                <w:b/>
                <w:i/>
                <w:color w:val="000000" w:themeColor="text1"/>
                <w:sz w:val="32"/>
                <w:szCs w:val="32"/>
                <w:lang w:val="ka-GE"/>
              </w:rPr>
            </w:pPr>
            <w:r w:rsidRPr="007A1A4E">
              <w:rPr>
                <w:rFonts w:ascii="Sylfaen" w:hAnsi="Sylfaen"/>
                <w:color w:val="000000" w:themeColor="text1"/>
                <w:lang w:val="ka-GE"/>
              </w:rPr>
              <w:t xml:space="preserve">                                                     </w:t>
            </w:r>
          </w:p>
          <w:p w:rsidR="00330857" w:rsidRDefault="00330857" w:rsidP="004C336F">
            <w:pPr>
              <w:pStyle w:val="a3"/>
              <w:numPr>
                <w:ilvl w:val="0"/>
                <w:numId w:val="23"/>
              </w:numPr>
              <w:rPr>
                <w:rFonts w:ascii="Sylfaen" w:hAnsi="Sylfaen"/>
                <w:color w:val="000000" w:themeColor="text1"/>
                <w:sz w:val="32"/>
                <w:szCs w:val="28"/>
                <w:lang w:val="ka-GE"/>
              </w:rPr>
            </w:pPr>
            <w:r w:rsidRPr="004A6CE4">
              <w:rPr>
                <w:rFonts w:ascii="Sylfaen" w:hAnsi="Sylfaen" w:cs="Sylfaen"/>
                <w:color w:val="000000" w:themeColor="text1"/>
                <w:sz w:val="32"/>
                <w:szCs w:val="28"/>
                <w:lang w:val="ka-GE"/>
              </w:rPr>
              <w:t>ქართული</w:t>
            </w:r>
            <w:r w:rsidRPr="004A6CE4">
              <w:rPr>
                <w:rFonts w:ascii="Sylfaen" w:hAnsi="Sylfaen"/>
                <w:color w:val="000000" w:themeColor="text1"/>
                <w:sz w:val="32"/>
                <w:szCs w:val="28"/>
                <w:lang w:val="ka-GE"/>
              </w:rPr>
              <w:t xml:space="preserve"> ენა-</w:t>
            </w:r>
            <w:r>
              <w:rPr>
                <w:rFonts w:ascii="Sylfaen" w:hAnsi="Sylfaen"/>
                <w:color w:val="000000" w:themeColor="text1"/>
                <w:sz w:val="32"/>
                <w:szCs w:val="28"/>
                <w:lang w:val="ka-GE"/>
              </w:rPr>
              <w:t xml:space="preserve">ლიტერატურის, </w:t>
            </w:r>
            <w:r w:rsidRPr="004A6CE4">
              <w:rPr>
                <w:rFonts w:ascii="Sylfaen" w:hAnsi="Sylfaen"/>
                <w:color w:val="000000" w:themeColor="text1"/>
                <w:sz w:val="32"/>
                <w:szCs w:val="28"/>
                <w:lang w:val="ka-GE"/>
              </w:rPr>
              <w:t xml:space="preserve">საზოგადოებრივ   მეცნიერებათა  </w:t>
            </w:r>
          </w:p>
          <w:p w:rsidR="00330857" w:rsidRPr="000B68BF" w:rsidRDefault="00330857" w:rsidP="004C336F">
            <w:pPr>
              <w:ind w:left="360"/>
              <w:rPr>
                <w:rFonts w:ascii="Sylfaen" w:hAnsi="Sylfaen"/>
                <w:color w:val="000000" w:themeColor="text1"/>
                <w:sz w:val="32"/>
                <w:szCs w:val="28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32"/>
                <w:szCs w:val="28"/>
                <w:lang w:val="ka-GE"/>
              </w:rPr>
              <w:t xml:space="preserve">    </w:t>
            </w:r>
            <w:r w:rsidRPr="000B68BF">
              <w:rPr>
                <w:rFonts w:ascii="Sylfaen" w:hAnsi="Sylfaen"/>
                <w:color w:val="000000" w:themeColor="text1"/>
                <w:sz w:val="32"/>
                <w:szCs w:val="28"/>
                <w:lang w:val="ka-GE"/>
              </w:rPr>
              <w:t xml:space="preserve">და უცხო ენების საგნობრივი კათედრა                                              </w:t>
            </w:r>
          </w:p>
          <w:p w:rsidR="00330857" w:rsidRPr="00DC6E45" w:rsidRDefault="00330857" w:rsidP="004C336F">
            <w:pPr>
              <w:rPr>
                <w:rFonts w:ascii="Sylfaen" w:hAnsi="Sylfaen"/>
                <w:color w:val="000000" w:themeColor="text1"/>
                <w:sz w:val="28"/>
                <w:szCs w:val="28"/>
              </w:rPr>
            </w:pPr>
            <w:r w:rsidRPr="007A1A4E"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  <w:t xml:space="preserve">                                                                      </w:t>
            </w:r>
            <w:r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  <w:t>/</w:t>
            </w:r>
            <w:r w:rsidRPr="007A1A4E"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 xml:space="preserve">თავმჯდ. </w:t>
            </w:r>
            <w: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>მაია დუმბაძე/</w:t>
            </w:r>
          </w:p>
          <w:p w:rsidR="00330857" w:rsidRPr="004A6CE4" w:rsidRDefault="00330857" w:rsidP="004C336F">
            <w:pPr>
              <w:pStyle w:val="a3"/>
              <w:numPr>
                <w:ilvl w:val="0"/>
                <w:numId w:val="23"/>
              </w:numPr>
              <w:rPr>
                <w:rFonts w:ascii="Sylfaen" w:hAnsi="Sylfaen"/>
                <w:color w:val="000000" w:themeColor="text1"/>
                <w:sz w:val="32"/>
                <w:szCs w:val="32"/>
              </w:rPr>
            </w:pPr>
            <w:r w:rsidRPr="004A6CE4">
              <w:rPr>
                <w:rFonts w:ascii="Sylfaen" w:hAnsi="Sylfaen" w:cs="Sylfaen"/>
                <w:color w:val="000000" w:themeColor="text1"/>
                <w:sz w:val="32"/>
                <w:szCs w:val="32"/>
                <w:lang w:val="ka-GE"/>
              </w:rPr>
              <w:t>მათემატიკის</w:t>
            </w:r>
            <w:r w:rsidRPr="004A6CE4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, ისტისა   და  საბუნებისმეტყველო მეცნიერებათა  საგნობრივი კათედრა                            </w:t>
            </w:r>
          </w:p>
          <w:p w:rsidR="00330857" w:rsidRPr="00DC6E45" w:rsidRDefault="00330857" w:rsidP="004C336F">
            <w:pPr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32"/>
                <w:szCs w:val="32"/>
              </w:rPr>
              <w:t xml:space="preserve">                     </w:t>
            </w:r>
            <w:r w:rsidRPr="007A1A4E"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 xml:space="preserve">თავმჯდ. </w:t>
            </w:r>
            <w: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>/ინგა გაბიტაძე/</w:t>
            </w:r>
          </w:p>
          <w:p w:rsidR="00330857" w:rsidRPr="004A6CE4" w:rsidRDefault="00330857" w:rsidP="004C336F">
            <w:pPr>
              <w:pStyle w:val="a3"/>
              <w:numPr>
                <w:ilvl w:val="0"/>
                <w:numId w:val="23"/>
              </w:numPr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 w:rsidRPr="004A6CE4">
              <w:rPr>
                <w:rFonts w:ascii="Sylfaen" w:hAnsi="Sylfaen" w:cs="Sylfaen"/>
                <w:color w:val="000000" w:themeColor="text1"/>
                <w:sz w:val="32"/>
                <w:szCs w:val="32"/>
                <w:lang w:val="ka-GE"/>
              </w:rPr>
              <w:t>დაწყებითი</w:t>
            </w:r>
            <w:r w:rsidRPr="004A6CE4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 კლასების, ესთეტიკური ციკლისა  და  სპორტის        </w:t>
            </w:r>
          </w:p>
          <w:p w:rsidR="00330857" w:rsidRPr="007A1A4E" w:rsidRDefault="00330857" w:rsidP="004C336F">
            <w:pPr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         </w:t>
            </w:r>
            <w:r w:rsidRPr="007A1A4E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>საგნობრივი კათედრა</w:t>
            </w:r>
          </w:p>
          <w:p w:rsidR="00330857" w:rsidRDefault="00330857" w:rsidP="004C336F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</w:pPr>
            <w:r w:rsidRPr="007A1A4E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                                                             </w:t>
            </w:r>
            <w:r w:rsidRPr="007A1A4E">
              <w:rPr>
                <w:rFonts w:ascii="Sylfaen" w:hAnsi="Sylfaen"/>
                <w:i/>
                <w:color w:val="000000" w:themeColor="text1"/>
                <w:sz w:val="32"/>
                <w:szCs w:val="32"/>
                <w:lang w:val="ka-GE"/>
              </w:rPr>
              <w:t>/</w:t>
            </w:r>
            <w:r w:rsidRPr="007A1A4E"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>თავჯდ. როზა   კუჭაშვილი</w:t>
            </w:r>
            <w: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  <w:t>/</w:t>
            </w:r>
          </w:p>
          <w:p w:rsidR="00330857" w:rsidRDefault="00330857" w:rsidP="004C336F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BC6E88" w:rsidRDefault="00330857" w:rsidP="004C336F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485315" w:rsidRDefault="00330857" w:rsidP="004C336F">
            <w:pPr>
              <w:pStyle w:val="a3"/>
              <w:ind w:left="-1134" w:firstLine="425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485315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lastRenderedPageBreak/>
              <w:t>კ ა თ ე დ რ ი ს  თ ა ვ მ ჯ დ ო მ რ ი ს    ფ უ ნ ქ ც ი ე ბ ი ა:</w:t>
            </w:r>
          </w:p>
          <w:p w:rsidR="00330857" w:rsidRPr="007A1A4E" w:rsidRDefault="00330857" w:rsidP="004C336F">
            <w:pPr>
              <w:pStyle w:val="a3"/>
              <w:ind w:left="-1134" w:firstLine="425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  <w:p w:rsidR="00330857" w:rsidRPr="00485315" w:rsidRDefault="00330857" w:rsidP="004C336F">
            <w:pPr>
              <w:pStyle w:val="a3"/>
              <w:tabs>
                <w:tab w:val="left" w:pos="450"/>
              </w:tabs>
              <w:ind w:left="-450" w:firstLine="864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ა)  კათედრების  შეხვედრების  ო რ გ ა ნ ი ზ ე ბ ა ( დღის წესრიგის მომზადება,   ოქმებისა  და  სხვა დოკუმენტაციის  წარმოება-შენახვა).</w:t>
            </w:r>
          </w:p>
          <w:p w:rsidR="00330857" w:rsidRPr="00485315" w:rsidRDefault="00330857" w:rsidP="004C336F">
            <w:pPr>
              <w:pStyle w:val="a3"/>
              <w:tabs>
                <w:tab w:val="left" w:pos="450"/>
              </w:tabs>
              <w:ind w:left="-450" w:firstLine="864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485315" w:rsidRDefault="00330857" w:rsidP="004C336F">
            <w:pPr>
              <w:pStyle w:val="a3"/>
              <w:tabs>
                <w:tab w:val="left" w:pos="450"/>
              </w:tabs>
              <w:ind w:left="-450" w:firstLine="864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ბ)  სკოლის   დ ი რ ე ქ ც ი ი ს ა   დ ა   პ ე დ ა გ ო გ ი უ რ ი  ს ა ბ ჭ ო ს ა თ ვ ი ს კათედრის  შეხვედრების   შედეგად  მიღებულ  გადაწყვეტილების   მ ი წ ო დ ე ბ ა.</w:t>
            </w:r>
          </w:p>
          <w:p w:rsidR="00330857" w:rsidRPr="00485315" w:rsidRDefault="00330857" w:rsidP="004C336F">
            <w:pPr>
              <w:pStyle w:val="a3"/>
              <w:tabs>
                <w:tab w:val="left" w:pos="450"/>
              </w:tabs>
              <w:ind w:left="-450" w:firstLine="864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485315" w:rsidRDefault="00330857" w:rsidP="004C336F">
            <w:pPr>
              <w:pStyle w:val="a3"/>
              <w:tabs>
                <w:tab w:val="left" w:pos="450"/>
              </w:tabs>
              <w:ind w:left="-450" w:firstLine="864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გ) პროფესიული  განვითარებისათვის  სასარგებლო   ა ქ ტ ი ვ ო ბ ე ბ ი ს</w:t>
            </w:r>
          </w:p>
          <w:p w:rsidR="00330857" w:rsidRPr="00485315" w:rsidRDefault="00330857" w:rsidP="004C336F">
            <w:pPr>
              <w:pStyle w:val="a3"/>
              <w:tabs>
                <w:tab w:val="left" w:pos="450"/>
              </w:tabs>
              <w:ind w:left="-450" w:firstLine="864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(კოლეგებთან შეხვედრების, ტრენინგების,გაკვეთილზე ურთიერთდასწრების, მენტორობის, სკოლასთან  თანამშრომლობის, პროექტების)  შ ე მ უ შ ა ვ ე ბ ა.</w:t>
            </w:r>
          </w:p>
          <w:p w:rsidR="00330857" w:rsidRPr="00485315" w:rsidRDefault="00330857" w:rsidP="004C336F">
            <w:pPr>
              <w:pStyle w:val="a3"/>
              <w:tabs>
                <w:tab w:val="left" w:pos="450"/>
              </w:tabs>
              <w:ind w:left="-450" w:firstLine="864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კათედრა  იკრიბება სემესტრში მინიმუმ ორჯერ.  კათედრა  უნდა შეიკრიბოს  სასწავლო წლის დაწყებამდე.</w:t>
            </w:r>
          </w:p>
          <w:p w:rsidR="00330857" w:rsidRPr="00822954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i/>
                <w:color w:val="000000" w:themeColor="text1"/>
                <w:sz w:val="36"/>
                <w:szCs w:val="36"/>
                <w:lang w:val="ka-GE"/>
              </w:rPr>
            </w:pPr>
            <w:r w:rsidRPr="007A1A4E">
              <w:rPr>
                <w:rFonts w:ascii="Sylfaen" w:hAnsi="Sylfaen"/>
                <w:i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rFonts w:ascii="Sylfaen" w:hAnsi="Sylfaen"/>
                <w:i/>
                <w:color w:val="000000" w:themeColor="text1"/>
                <w:sz w:val="36"/>
                <w:szCs w:val="36"/>
              </w:rPr>
              <w:t xml:space="preserve">                              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color w:val="000000" w:themeColor="text1"/>
                <w:sz w:val="36"/>
                <w:szCs w:val="36"/>
                <w:lang w:val="ka-GE"/>
              </w:rPr>
            </w:pPr>
            <w:r w:rsidRPr="00485315">
              <w:rPr>
                <w:rFonts w:ascii="Sylfaen" w:hAnsi="Sylfaen" w:cs="Sylfaen"/>
                <w:b/>
                <w:color w:val="000000" w:themeColor="text1"/>
                <w:sz w:val="36"/>
                <w:szCs w:val="36"/>
              </w:rPr>
              <w:t>კათედრის დებულება</w:t>
            </w:r>
          </w:p>
          <w:p w:rsidR="00330857" w:rsidRPr="007A1A4E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36"/>
                <w:szCs w:val="36"/>
                <w:lang w:val="ka-GE"/>
              </w:rPr>
            </w:pP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საგნობრივი კათედრის მუშაობის ზოგადი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 ე ბ უ ლ ე ბ 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მუხლი 1. ზოგადი ნაწილი: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1.1. კათედრა წარმოადგენს საგნის მასწავლებელთა გაერთიანებას;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1.2. კათედრა ახორციელებს ეროვნული სასწავლო გეგმით სწავლებას, კლასგარეშე და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სკოლისგარეშე საქმიანობას;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მუხლი 2. კათედრის მუშაობის ორგანიზება: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2.1. კათედრის მუშაობას ხელმძღვანელობს თავჯდომარე , რომელსაც კათედრის წევრები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ირჩევენ ერთი სასწავლო წლის ვადით.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2.2. კათედრის მუშაობის აღრიცხვას და ინფოარმციული უზრუნველყოფას ახორციელებს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კათედრის თავმჯდომარე, რომესაც კათედრის წევრები ირჩევენ ერთი სასწავლო წლის ვადით.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2.3. კათ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ე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დერის თავჯდომარეს ევალება 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კათდერის მუშოაბის ორგანიზება და მართვა;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სხცა კათედრებთან კოორდინებული მუშოაბის უზრუნველყოფა;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კათედრის სხდომების ჩატარება;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კათედრის სამუშო გეგმით გათვალისწინებული საკითხების შესრულების კონტროლი,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შედეგების ანალიზი;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მუშაობის წლიური ანგარიშის წარდგენა დირექტორისა და პედაგოგიური საბჭოსათვის;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2.4. კათედრის მდივანს ევალება: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კათედრის მუშოაბის საორგანიზაციო საკითხების მოგვარება;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სხდომების საოქმო ჩანაწერების უზრუნველყოფა;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მოიძიებენ და გამოიყენებენ სწავლებისათვის საჭირო მასალებს რაც ხელს შეუწყობს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მოსწავლეთა მოტივაციას;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მოსწავლეებს ჩამოუყალიბებენ დამოუკიდებლად მუშაობის უნარ- ჩვევებს;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კათედრის საქმიანობის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მიმართულებებია</w:t>
            </w:r>
            <w:r w:rsidRPr="00485315">
              <w:rPr>
                <w:rFonts w:ascii="Times" w:hAnsi="Times" w:cs="Times"/>
                <w:color w:val="000000" w:themeColor="text1"/>
                <w:sz w:val="24"/>
                <w:szCs w:val="24"/>
              </w:rPr>
              <w:t>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lastRenderedPageBreak/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საგნის</w:t>
            </w:r>
            <w:r w:rsidRPr="00485315">
              <w:rPr>
                <w:rFonts w:ascii="Times" w:hAnsi="Times" w:cs="Times"/>
                <w:color w:val="000000" w:themeColor="text1"/>
                <w:sz w:val="24"/>
                <w:szCs w:val="24"/>
              </w:rPr>
              <w:t>/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საგნების სწავლების კოორდინაცია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სახელმძღვანელოების შერჩევა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დამხმარე სასწავლო მასალებთან და ბიბლიოთეკისათვის საჭირო წიგნებთან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დაკავშირებით სათანადო რეკომენდაციების შემუშავება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ı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რეკომენდაციების შემუშავება ახალ მეთოდოლოგიებსა და მიდგომებთან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დაკავშირებით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TimesNewRoman" w:hAnsi="TimesNewRoman" w:cs="TimesNewRoman"/>
                <w:color w:val="000000" w:themeColor="text1"/>
                <w:sz w:val="24"/>
                <w:szCs w:val="24"/>
              </w:rPr>
              <w:t>ı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პროფესიული განვითარებისათვის სათანადო გზების დასახვა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მუხლი 3. გამოცდილების გაზიარება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პედაგოგები გამოცდილების ურთიერთგაზიარების მიზნით უკავშირდებიან სხვადასხვა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სკოლის პედაგოგებს;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პედაგოგები ერთმანეთს უზიარებენ საკუთარ გამოცდილებას;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3.1 სახელმძღვანელოების შერჩევა 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კათედრის წევრი ყველა მასწავლებელი აქტიურ მონაწილეობას იღებს განათლების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სამინისტროს მიერ გრიფირებული სახელმძღვანელოების შერჩევაში;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</w:t>
            </w:r>
            <w:r w:rsidRPr="00485315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სახელმძღვანელოების შერჩევა მოხდება ეროვნულ სასწავლო გეგმაში არსებული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წესების სრული დაცვით, სწავლების დონეების გათვალისწინებით;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3.2 პროფესიული განვითარება და ვალდებულებები: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კათდრაზე გაერთიანებული პედაგოგები იცნობენ საქართველოს განათლების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ეროვნულ და საერთაშორისო კანონებს;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იცნობენ სასკოლო გარემოს, სკოლის დოკუმენტებს (მისია, კოდექსი, შინაგანაწესი,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მოსწავლეთა ქცევის კოდექსი, მასწავლებელთა ეთიკის კოდექსი.) და აცნობიერებენ მასში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საკუთარ როლს და პროფესიულ ვალდებულებეს;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პედაგოგები საგანმანათლებლო სივრცეში მიმდინარე ცვლილებებს დროულად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ეხმინებიან;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პედაგოგთა პეოფესიული დაოსტატების მიზნით კათედრაზე ტარდება ტრენინგები;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იციან რეფორმის მიზნები და ამოცანები, სასწავლო გეგმების მიზნები და ამოცანები,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სწავლების ძირითადი თეორები, ახალი მეთოდები და შეუძლიათ ამ ცოდნის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საფუძველზე სწავლების დაგეგმვა;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პატივს სცემენ მოსწავლის პიროვნებას და მის ღიესებას, იცავნე ბავშვთა უფლებებს და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თანამშრომლობენ მათთან;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კათდრაზე გაერთიანებული პედაგოგები იცნობენ საქართველოს განათლების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ეროვნულ და საერთაშორისო კანონებს;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იცნობენ სასკოლო გარემოს, სკოლის დოკუმენტებს (მისია, კოდექსი, შინაგანაწესი,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მოსწავლეთა ქცევის კოდექსი, მასწავლებელთა ეთიკის კოდექსი.) და აცნობიერებენ მასში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საკუთარ როლს და პროფესიულ ვალდებულებეს;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პედაგოგები საგანმანათლებლო სივრცეში მიმდინარე ცვლილებებს დროულად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ეხმინებიან;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პედაგოგთა პეოფესიული დაოსტატების მიზნით კათედრაზე ტარდება ტრენინგები;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იციან რეფორმის მიზნები და ამოცანები, სასწავლო გეგმების მიზნები და ამოცანები,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სწავლების ძირითადი თეორები, ახალი მეთოდები და შეუძლიათ ამ ცოდნის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საფუძველზე სწავლების დაგეგმვა;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პატივს სცემენ მოსწავლის პიროვნებას და მის ღირსებას, იცავენ ბავშვთა უფლებებს და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თანამშრომლობენ მათთან;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მა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წავლებელს აქვს უნარი მიზან მიმართულად შეარჩიოს და გამოყენოს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საგანმანათლებლო რესურსების და თანამედროვე ტექნოლოგიები;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lastRenderedPageBreak/>
              <w:t>_ მოახდინოს რესრურსების კლასიფიკაცია;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_ უზრუნველყოს რესურსების შენახვა და 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მისაწ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ვდომობა;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აქტიურად გამოიყენოს ინტერნეტ სივრცეში არსებული სასაწვლო რესურსები (აუდიო,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ვიდეო ჩანაცერები).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იზრუნოს რესურსების მუდმივ განახლებაზე.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3.3 შეფასების ღონისძიებების დაგეგმვა: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პედაგოგები შეიმუშავებენ მოსწავლეთა შეფასების კრიტერიუმებს ეროვნულ სასწავლო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გეგმაში არსებული მოთხოვნების გათვალისწინებით;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_ 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წვლო პროცესის მონიტორინგისათვის გეგმავს შეფასების ფორმებს, აწარმოებს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ჩანაწერებს, შედეგების მშობლებისათვის გასაცნობად შეუმუშავებენ გარკვეულ ფორმებს;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მოსწავლეთა სწავლის სხვადასხვა შესაძლებლობების გათვალისწინებით ადგენს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დიფერენცირებულ დავალებებს;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3.4 ახალი მიდგომები: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გაკვეთილები დაგეგმონ ეროვნულ სასაწვლო გეგმაში არსებული მოთხოვნების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მიხედვით;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მოსწავლეების მოტივაციისათვის გამოიყენონ სწავლების მრავალფეოროვანი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მეთოდები და რესურსები, მიაღწიონ მოსწავლეთა მაქსიმალურ ჩართულობას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საგაკვეთილო პროცესში;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3.5 საერთო ღონისძიებები: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პედაგოგები განსაზღვრავენ თითოეული მოსწავლის შესაძლებებს და დაუსახავენ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რეალურ მიზნებს, შესაძლებლობას მისცემენ შექმნან სასწავლო შემოქმედებითი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პროექტები;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მოსწავლეს აქტიურად ჩართავენ სასკოლო და სკოლის გარეთ გამართულ სასწავლო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შემოქმედებით კონკურსებში;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ხელს უწყობენ მოსწავლეთა ინიციატივებს, წაახალისებენ დამოუკიდებელ სწავლას,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რისთვისაც შეიმუშავებენ წახალისების მექანიზმებს;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უცხო ენის პედაგოგები კომუნიკაციის უნარ-ჩვევბის გამოიშავების მიზნით აყალიბებნ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სხვადასხვა წრეებს (დებატ კლუბი, მთარგმნელთა კლუბი, საბაშო თეატრალური კლუბი.)</w:t>
            </w:r>
          </w:p>
          <w:p w:rsidR="00330857" w:rsidRPr="000A4AF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მუხლი 4. კათედრის დებულების მიღება</w:t>
            </w:r>
            <w:r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  <w:t>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4.1 კათედრების დებულებლის პროექტს შეიმუშავებს პედაგოგიური საბჭო დირქტორის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მონაწილებით;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4.2 კათერდის დებულებაში ცვლილების შეტანის ინიციატივის უფლება აქვს კათედრას,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ადმინისტრაციას;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4.3 კათერდის დებულებაში ცვლილების შეტანის აუცილებელობის შემთხვევაში ცვლილებების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პროექტი განიხილება პედაგოგიური საბჭოს სხდომაზე;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4.4 შემუშავებულია პედაგოგიური საბჭოს სხდომაზე დირექტორის მონაწილეობით;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_ კათედრაზე გასათვალისწინებელი საკითხები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საგნის სწავლების კოორდინაცია;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სახელმძღვანელოების შერჩევა;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შეფასების სისტემის განხილვა;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საგნის სწავლების მინიმალური ბარიერის და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დ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გენა 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პროფესიული გზების დასახვა;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რეკომენდაციების შემუშავება , დამხმარე სასაწავლო მასალებსა და საჭირო რესურსების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შესახებ;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რეკომენდაციების შემუშავება ახალი მეთოდოლოგიბისა და მიდგომების შესახებ;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ერთმანეთის გამოცდიელბის გაზიარება, წარმატებების წიანაპირობების განსახღვრა და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პრობლემების გადაჭრის გზების ძიება;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lastRenderedPageBreak/>
              <w:t>სხვა საგნობრივი ჯგუფების მასწავლებლებთან კოორდინირებული მუშოაბის წარმოება;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თავჯდომარის ფუნქციები: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კათედრის წლიური სამუშაო გეგმის შემუშავება;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სემესტრული და წლიური კათედრის ანგარიშები;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რეგულარული შეხვედრების ორანიზება (დღის წესრიგის მომზადება, ოქმებისა და საბუთების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წარმოება);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საგნობრივი ჯგუფის გადაწყვეტილების მიწოდება სკოლის მართვის ორგანოებისათვის;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პროფესიული გავითარებისათვის სასარგებლო ღონისძიების ორგანიზება, 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წლის დასაწყისში - პროგრამებისა და არჩეული სახელმძღვანელოების განხილვა,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რა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ესაჭიროებათ მასწავლებლებს წლის განმავლობაში, რა პრობლემების გადაჭრაა აუცილებელი, 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რესურსების გამოყენება 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ქ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ნება საჭირო ეფექტური სწავლებისათვის;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შემაჯამებლების აუცილებელი რაოდენობის დადგენა –დამტკიცება;</w:t>
            </w:r>
          </w:p>
          <w:p w:rsidR="00330857" w:rsidRPr="003D365F" w:rsidRDefault="00330857" w:rsidP="004C336F">
            <w:pPr>
              <w:pStyle w:val="a3"/>
              <w:numPr>
                <w:ilvl w:val="0"/>
                <w:numId w:val="19"/>
              </w:numPr>
              <w:rPr>
                <w:rFonts w:ascii="Wingdings" w:hAnsi="Wingdings" w:cs="Wingdings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სემესტრის ბოლოს სტანდარტის შესრულების მიმდინარეობის განსაზღვრა ანალიზი;</w:t>
            </w:r>
          </w:p>
          <w:p w:rsidR="00330857" w:rsidRPr="000B68BF" w:rsidRDefault="00330857" w:rsidP="004C336F">
            <w:pPr>
              <w:ind w:left="360"/>
              <w:jc w:val="center"/>
              <w:rPr>
                <w:rFonts w:ascii="Sylfaen" w:hAnsi="Sylfaen"/>
                <w:b/>
                <w:i/>
                <w:color w:val="000000" w:themeColor="text1"/>
                <w:sz w:val="32"/>
                <w:szCs w:val="28"/>
                <w:lang w:val="ka-GE"/>
              </w:rPr>
            </w:pPr>
            <w:r w:rsidRPr="000B68BF">
              <w:rPr>
                <w:rFonts w:ascii="Sylfaen" w:hAnsi="Sylfaen" w:cs="Sylfaen"/>
                <w:b/>
                <w:i/>
                <w:color w:val="000000" w:themeColor="text1"/>
                <w:sz w:val="32"/>
                <w:szCs w:val="28"/>
                <w:lang w:val="ka-GE"/>
              </w:rPr>
              <w:t>ქართული</w:t>
            </w:r>
            <w:r w:rsidRPr="000B68BF">
              <w:rPr>
                <w:rFonts w:ascii="Sylfaen" w:hAnsi="Sylfaen"/>
                <w:b/>
                <w:i/>
                <w:color w:val="000000" w:themeColor="text1"/>
                <w:sz w:val="32"/>
                <w:szCs w:val="28"/>
                <w:lang w:val="ka-GE"/>
              </w:rPr>
              <w:t xml:space="preserve"> ენა-ლიტერატურის, საზოგადოებრივ   მეცნიერებათა</w:t>
            </w:r>
          </w:p>
          <w:p w:rsidR="00330857" w:rsidRPr="000B68BF" w:rsidRDefault="00330857" w:rsidP="004C336F">
            <w:pPr>
              <w:ind w:left="360"/>
              <w:jc w:val="center"/>
              <w:rPr>
                <w:rFonts w:ascii="Sylfaen" w:hAnsi="Sylfaen"/>
                <w:b/>
                <w:i/>
                <w:color w:val="000000" w:themeColor="text1"/>
                <w:sz w:val="32"/>
                <w:szCs w:val="28"/>
                <w:lang w:val="ka-GE"/>
              </w:rPr>
            </w:pPr>
            <w:r w:rsidRPr="000B68BF">
              <w:rPr>
                <w:rFonts w:ascii="Sylfaen" w:hAnsi="Sylfaen"/>
                <w:b/>
                <w:i/>
                <w:color w:val="000000" w:themeColor="text1"/>
                <w:sz w:val="32"/>
                <w:szCs w:val="28"/>
                <w:lang w:val="ka-GE"/>
              </w:rPr>
              <w:t>და უცხო ენების საგნობრივი კათედრა</w:t>
            </w:r>
          </w:p>
          <w:p w:rsidR="00330857" w:rsidRPr="007A1A4E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i/>
                <w:color w:val="000000" w:themeColor="text1"/>
                <w:sz w:val="27"/>
                <w:szCs w:val="27"/>
                <w:lang w:val="ka-GE"/>
              </w:rPr>
            </w:pP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7A1A4E">
              <w:rPr>
                <w:rFonts w:ascii="Sylfaen" w:hAnsi="Sylfaen" w:cs="Sylfaen"/>
                <w:color w:val="000000" w:themeColor="text1"/>
                <w:sz w:val="28"/>
                <w:szCs w:val="28"/>
                <w:lang w:val="ka-GE"/>
              </w:rPr>
              <w:t xml:space="preserve">   </w:t>
            </w:r>
            <w:r w:rsidRPr="007A1A4E">
              <w:rPr>
                <w:rFonts w:ascii="Sylfaen" w:hAnsi="Sylfaen" w:cs="Sylfaen"/>
                <w:color w:val="000000" w:themeColor="text1"/>
                <w:sz w:val="28"/>
                <w:szCs w:val="28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ქართული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ენ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ა -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ლიტერატურის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ა  და  საზოგადოებრივ  მეცნიერებათა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კათედრა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მნიშვნელოვან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როლს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ასრულებს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სკოლის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შემოქმედებითს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და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აქტიურ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ცხოვრებაში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კათედრა ყურადღებას  ამახვილებს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სწავლების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ახლებური მეთოდ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ებ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ის  დანერგვასა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და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განხორციელებაზე.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   სასწავლო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წლის  დაწყებამდე  კათედრა  იხილავს  სამომავლო სამუშაო გეგმას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,  ირჩევს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და ამტკიცებს  გრიფმინიჭებულ  სასწავლო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სახელმძღვანელოებს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ა  და </w:t>
            </w:r>
            <w:r w:rsidRPr="00485315"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დამხმარე ლიტერატურას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:rsidR="00330857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კათედრის   ხელმძღვანელობით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სისტემატურად  გ 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თ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ბ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კ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ათედრის წევრებ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ის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შეხვედრები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.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სასწავლო წლის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განმავლობაში მოეწყობა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ლიტერატურული  საღამოები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სასწავლო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ექსკურსიები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ღია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გაკვეთილები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Pr="00485315"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 xml:space="preserve">       ჩ 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ტ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ბ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ვიქტორინა–კონკურსები კლასებს შორის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. 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გ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ჯ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ვ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ბ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უ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ლ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ბ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დაჯილდოვდებიან 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სპეციალური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სიგელებითა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და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დიპლომებით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:rsidR="00330857" w:rsidRPr="000B68BF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უცხო  ენების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კათედრა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მჭიდრო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კავშირშია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საზოგადოებრივ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მეცნიერებების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კათედრებთან, ერთობლივად  ახორციელებს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სხვადასხვა სახის კლასგარეშე ღონისძიებებს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.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კათედრა უზრუნველყოფს არამარტო უცხო ენების შესწავლის მაღალ ხარისხს , არამედ   ვრცელ ინფორმაციას აწვდის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მოსწავლეებს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საზღვარგარეთის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ქვეყნების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კულტურისა და ტრადიციების შესახებ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კათედრა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მჭიდროდ თანამშრომლობს სკოლის სხვა კათედრებთან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უცხო  ენების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კათედრის წევრები მუდმივად იმაღლებენ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კვალიფიკაციას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და ესწრებიან სხვადასხვა ტიპის ტრენინგებს.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</w:p>
          <w:p w:rsidR="00330857" w:rsidRPr="00135705" w:rsidRDefault="00330857" w:rsidP="004C336F">
            <w:pPr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კათედრის</w:t>
            </w: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  <w:t>თავმჯდომარე</w:t>
            </w:r>
            <w:r w:rsidRPr="00135705">
              <w:rPr>
                <w:rFonts w:ascii="Calibri,Bold" w:hAnsi="Calibri,Bold" w:cs="Calibri,Bold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  <w:t>მაია დუმბაძე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კათედრის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წევრები</w:t>
            </w:r>
            <w:r w:rsidRPr="00485315">
              <w:rPr>
                <w:rFonts w:ascii="Calibri,Bold" w:hAnsi="Calibri,Bold" w:cs="Calibri,Bold"/>
                <w:bCs/>
                <w:color w:val="000000" w:themeColor="text1"/>
                <w:sz w:val="24"/>
                <w:szCs w:val="24"/>
              </w:rPr>
              <w:t>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>ლალი ოსანაძე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>ნარგიზ ავალიანი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>ქეთევან დავითაძე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>ქრისტინე ჩავლეიშვილი</w:t>
            </w:r>
          </w:p>
          <w:p w:rsidR="00330857" w:rsidRDefault="00330857" w:rsidP="004C3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>ლიანა ჯაიანი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  <w:t>თამთა ჩხაიძე       7.მარინე ტეტემაძე</w:t>
            </w:r>
          </w:p>
          <w:p w:rsidR="00330857" w:rsidRPr="0013570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  <w:lang w:val="ka-GE"/>
              </w:rPr>
            </w:pPr>
            <w:r w:rsidRPr="00135705"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</w:rPr>
              <w:lastRenderedPageBreak/>
              <w:t>მათემატიკის</w:t>
            </w:r>
            <w:r w:rsidRPr="00135705"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  <w:lang w:val="ka-GE"/>
              </w:rPr>
              <w:t xml:space="preserve">,  ისტისა და </w:t>
            </w:r>
            <w:r w:rsidRPr="00135705"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</w:rPr>
              <w:t xml:space="preserve"> საბუნებისმეტყველო</w:t>
            </w:r>
            <w:r w:rsidRPr="00135705"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  <w:lang w:val="ka-GE"/>
              </w:rPr>
              <w:t xml:space="preserve">  </w:t>
            </w:r>
            <w:r w:rsidRPr="00135705"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</w:rPr>
              <w:t xml:space="preserve"> მეცნიერებ</w:t>
            </w:r>
            <w:r w:rsidRPr="00135705"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  <w:lang w:val="ka-GE"/>
              </w:rPr>
              <w:t xml:space="preserve">ათა საგნობრივი  </w:t>
            </w:r>
            <w:r w:rsidRPr="00135705">
              <w:rPr>
                <w:rFonts w:ascii="Sylfaen" w:hAnsi="Sylfaen" w:cs="Sylfaen"/>
                <w:b/>
                <w:i/>
                <w:color w:val="000000" w:themeColor="text1"/>
                <w:sz w:val="44"/>
                <w:szCs w:val="44"/>
              </w:rPr>
              <w:t>კათედრა</w:t>
            </w:r>
          </w:p>
          <w:p w:rsidR="00330857" w:rsidRPr="007A1A4E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7"/>
                <w:szCs w:val="27"/>
                <w:lang w:val="ka-GE"/>
              </w:rPr>
            </w:pP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</w:pPr>
            <w:r w:rsidRPr="007A1A4E">
              <w:rPr>
                <w:rFonts w:ascii="Sylfaen" w:hAnsi="Sylfaen" w:cs="Sylfaen"/>
                <w:color w:val="000000" w:themeColor="text1"/>
                <w:sz w:val="28"/>
                <w:szCs w:val="28"/>
                <w:lang w:val="ka-GE"/>
              </w:rPr>
              <w:t xml:space="preserve">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შპს  მრავალდარგობრივი  გიმნაზია   იბერია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–ს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მატემატიკის,  ისტ-ისა  და  საბუნებისმეტყველო მეცნიერებათა   კათედრა 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აერთიანებს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მათემატიკის , ისტ-ის ,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ბიოლოგიის, ფიზიკის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და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ქიმიის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დისციპლინებს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ვინაიდან სამყარო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ერთიანია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საბუნებისმეტყველო საგნების სწავლების ერთ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ერთი ძირითადი მიზანია დავანახოთ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მოსწავლეებს გარემომცველი სამყაროს კომპონენტები სხვადასხვა კუთხით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და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გზით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მივცეთ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მათ შესაძლებლობა განსაზღვრონ თავიანთი ადგილი სამყაროში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სწავლებისადმი თანამედროვე მიდგომა გულისხმობს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რაც შეიძლება მაქსიმალურად იყოს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გათვალისწინებული თითოეული მოსწავლის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შესაძლებლობები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აქედან გამომდინარე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კათედრაზე მუდმივად ეწყობა სხდომები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სადაც განიხილება წლიური სასწავლო გეგმები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ახალი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სახელმძღვანელოები</w:t>
            </w:r>
            <w:r w:rsidRPr="0048531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იგეგმება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სხვადასხვა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ღონისძიებების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 ჩატარება.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13570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კათედრის</w:t>
            </w: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5705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ka-GE"/>
              </w:rPr>
              <w:t>თავმჯდომარე</w:t>
            </w:r>
            <w:r w:rsidRPr="00135705">
              <w:rPr>
                <w:rFonts w:ascii="Calibri,Bold" w:hAnsi="Calibri,Bold" w:cs="Calibri,Bold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135705">
              <w:rPr>
                <w:rFonts w:ascii="Sylfaen" w:hAnsi="Sylfaen" w:cs="Calibri,Bold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  ინგა გაბიტაძე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,Bold"/>
                <w:bCs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კათედრის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წევრები</w:t>
            </w:r>
            <w:r w:rsidRPr="00485315">
              <w:rPr>
                <w:rFonts w:ascii="Calibri,Bold" w:hAnsi="Calibri,Bold" w:cs="Calibri,Bold"/>
                <w:bCs/>
                <w:color w:val="000000" w:themeColor="text1"/>
                <w:sz w:val="24"/>
                <w:szCs w:val="24"/>
              </w:rPr>
              <w:t>: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485315" w:rsidRDefault="00330857" w:rsidP="004C336F">
            <w:pPr>
              <w:pStyle w:val="a3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ნური</w:t>
            </w:r>
            <w:r w:rsidRPr="00485315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ნიგალიძე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ნინო შიუკაშვილი</w:t>
            </w:r>
          </w:p>
          <w:p w:rsidR="00330857" w:rsidRPr="00485315" w:rsidRDefault="00330857" w:rsidP="004C336F">
            <w:pPr>
              <w:pStyle w:val="a3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ინდირა აბაშიძე</w:t>
            </w:r>
          </w:p>
          <w:p w:rsidR="00330857" w:rsidRDefault="00330857" w:rsidP="004C336F">
            <w:pPr>
              <w:pStyle w:val="a3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485315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მადონა მახარაძე</w:t>
            </w:r>
          </w:p>
          <w:p w:rsidR="00330857" w:rsidRPr="00135705" w:rsidRDefault="00330857" w:rsidP="004C336F">
            <w:pPr>
              <w:pStyle w:val="a3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თამარ ერქომაიშვილი</w:t>
            </w:r>
          </w:p>
          <w:p w:rsidR="00330857" w:rsidRPr="007A1A4E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8"/>
                <w:szCs w:val="28"/>
                <w:lang w:val="ka-GE"/>
              </w:rPr>
            </w:pPr>
          </w:p>
          <w:p w:rsidR="00330857" w:rsidRPr="00E356C8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</w:pPr>
            <w:r w:rsidRPr="007A1A4E">
              <w:rPr>
                <w:rFonts w:ascii="Sylfaen" w:hAnsi="Sylfaen" w:cs="Sylfaen"/>
                <w:color w:val="000000" w:themeColor="text1"/>
                <w:sz w:val="28"/>
                <w:szCs w:val="28"/>
                <w:lang w:val="ka-GE"/>
              </w:rPr>
              <w:t xml:space="preserve">   </w:t>
            </w: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485315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330857" w:rsidRPr="00E356C8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color w:val="000000" w:themeColor="text1"/>
                <w:sz w:val="40"/>
                <w:szCs w:val="40"/>
                <w:lang w:val="ka-GE"/>
              </w:rPr>
            </w:pPr>
            <w:r w:rsidRPr="00E356C8">
              <w:rPr>
                <w:rFonts w:ascii="Sylfaen" w:hAnsi="Sylfaen"/>
                <w:b/>
                <w:i/>
                <w:color w:val="000000" w:themeColor="text1"/>
                <w:sz w:val="40"/>
                <w:szCs w:val="40"/>
                <w:lang w:val="ka-GE"/>
              </w:rPr>
              <w:lastRenderedPageBreak/>
              <w:t xml:space="preserve">დაწყებითი  კლასების, </w:t>
            </w:r>
            <w:r w:rsidRPr="00E356C8">
              <w:rPr>
                <w:rFonts w:ascii="Sylfaen" w:hAnsi="Sylfaen" w:cs="Sylfaen"/>
                <w:b/>
                <w:i/>
                <w:color w:val="000000" w:themeColor="text1"/>
                <w:sz w:val="40"/>
                <w:szCs w:val="40"/>
                <w:lang w:val="ka-GE"/>
              </w:rPr>
              <w:t xml:space="preserve">ესთეტიკური  ციკლისა და  სპორტის  </w:t>
            </w:r>
            <w:r w:rsidRPr="00E356C8">
              <w:rPr>
                <w:rFonts w:ascii="Sylfaen" w:hAnsi="Sylfaen"/>
                <w:b/>
                <w:i/>
                <w:color w:val="000000" w:themeColor="text1"/>
                <w:sz w:val="40"/>
                <w:szCs w:val="40"/>
                <w:lang w:val="ka-GE"/>
              </w:rPr>
              <w:t>საგნობრივი   კათედრა</w:t>
            </w:r>
          </w:p>
          <w:p w:rsidR="00330857" w:rsidRPr="00BC6E88" w:rsidRDefault="00330857" w:rsidP="004C3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i/>
                <w:color w:val="000000" w:themeColor="text1"/>
                <w:sz w:val="40"/>
                <w:szCs w:val="40"/>
                <w:lang w:val="ka-GE"/>
              </w:rPr>
            </w:pPr>
          </w:p>
          <w:p w:rsidR="00330857" w:rsidRPr="00E356C8" w:rsidRDefault="00330857" w:rsidP="004C336F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E356C8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კათედრის თავმჯდომარე: როზა კუჭაშვილი</w:t>
            </w:r>
          </w:p>
          <w:p w:rsidR="00330857" w:rsidRPr="00E356C8" w:rsidRDefault="00330857" w:rsidP="004C336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E356C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წევრები:</w:t>
            </w:r>
          </w:p>
          <w:p w:rsidR="00330857" w:rsidRPr="00E356C8" w:rsidRDefault="00330857" w:rsidP="004C336F">
            <w:pPr>
              <w:pStyle w:val="a3"/>
              <w:numPr>
                <w:ilvl w:val="0"/>
                <w:numId w:val="8"/>
              </w:numPr>
              <w:ind w:left="72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E356C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ციური ავალიანი</w:t>
            </w:r>
          </w:p>
          <w:p w:rsidR="00330857" w:rsidRPr="00E356C8" w:rsidRDefault="00330857" w:rsidP="004C336F">
            <w:pPr>
              <w:pStyle w:val="a3"/>
              <w:numPr>
                <w:ilvl w:val="0"/>
                <w:numId w:val="8"/>
              </w:numPr>
              <w:ind w:left="72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სოფიკო ცეცხლაძე</w:t>
            </w:r>
          </w:p>
          <w:p w:rsidR="00330857" w:rsidRPr="00E356C8" w:rsidRDefault="00330857" w:rsidP="004C336F">
            <w:pPr>
              <w:pStyle w:val="a3"/>
              <w:numPr>
                <w:ilvl w:val="0"/>
                <w:numId w:val="8"/>
              </w:numPr>
              <w:ind w:left="72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E356C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ცირა აბაშიძე</w:t>
            </w:r>
          </w:p>
          <w:p w:rsidR="00330857" w:rsidRPr="00E356C8" w:rsidRDefault="00330857" w:rsidP="004C336F">
            <w:pPr>
              <w:pStyle w:val="a3"/>
              <w:numPr>
                <w:ilvl w:val="0"/>
                <w:numId w:val="8"/>
              </w:numPr>
              <w:ind w:left="72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შორენა ჯაფარიძე</w:t>
            </w:r>
          </w:p>
          <w:p w:rsidR="00330857" w:rsidRPr="00E356C8" w:rsidRDefault="00330857" w:rsidP="004C336F">
            <w:pPr>
              <w:pStyle w:val="a3"/>
              <w:numPr>
                <w:ilvl w:val="0"/>
                <w:numId w:val="8"/>
              </w:numPr>
              <w:ind w:left="72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E356C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ხათუნა ძნელაძე</w:t>
            </w:r>
          </w:p>
          <w:p w:rsidR="00330857" w:rsidRDefault="00330857" w:rsidP="004C336F">
            <w:pPr>
              <w:pStyle w:val="a3"/>
              <w:numPr>
                <w:ilvl w:val="0"/>
                <w:numId w:val="8"/>
              </w:numPr>
              <w:ind w:left="72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E356C8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მაკა ტიკარაძე</w:t>
            </w:r>
          </w:p>
          <w:p w:rsidR="00330857" w:rsidRPr="00E356C8" w:rsidRDefault="00330857" w:rsidP="004C336F">
            <w:pPr>
              <w:pStyle w:val="a3"/>
              <w:numPr>
                <w:ilvl w:val="0"/>
                <w:numId w:val="8"/>
              </w:numPr>
              <w:ind w:left="720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როგნეტა ციციანი</w:t>
            </w:r>
          </w:p>
          <w:p w:rsidR="00330857" w:rsidRPr="00485315" w:rsidRDefault="00330857" w:rsidP="004C336F">
            <w:pPr>
              <w:shd w:val="clear" w:color="auto" w:fill="FCFCFC"/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დაწყებითი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სწავლების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კათედრის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მიზნები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განისაზღვრება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ზოგადი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განათლების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ეროვნული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სასწავლო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მიზნებიდან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ეროვნული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სასწავლო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გეგმიდან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გამომდინარე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კონკრეტულად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კი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ჩვენი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მიზნებია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: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გამოვუმუშა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ka-GE"/>
              </w:rPr>
              <w:t>ვ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მოსწავლეს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ელემენტარული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სასწავლო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-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ჩვევები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ვასწავლოთ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სწავლა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  <w:r w:rsidRPr="00485315"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val="ka-GE"/>
              </w:rPr>
              <w:t xml:space="preserve">  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ვასწავლოთ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გააზრებული კითხვა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რაც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გამჭოლი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უნარია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ყველა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სასწავლო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დისციპლინის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შესასწავლად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შევუქმნათ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მოსწავლეს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პირობები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საკუთარი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შესაძლებლობების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გამოსავლენად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სწავლისათვის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საჭირო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-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ჩვევების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გამოსამუშავებლად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ჩამოვუყალიბოთ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მოსწავლეს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სწავლისადმი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პოზიტიური</w:t>
            </w:r>
            <w:r w:rsidRPr="00485315">
              <w:rPr>
                <w:rFonts w:ascii="Sylfaen" w:eastAsia="Times New Roman" w:hAnsi="Sylfaen" w:cs="Helvetica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დამოკიდებულება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სამყაროს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შემეცნების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მიმართ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ინტერესი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შევუქმნათ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მოსწავლეს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პირობები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ჩამოვუყალიბოთ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საფუძვლები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შემდგომ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საბაზო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საფეხურზე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სწავლის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წარმატებით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გასაგრძელებლად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;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იმ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ცოდნის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დასაუფლებლად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-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ჩვევების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გასავითარებლად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დამოკიდებულებების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ჩამოსაყალიბებლად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რომლებიც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მას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მომავალში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დასჭირდება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.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განვუვითაროთ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მოსწავლეს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ძირითადი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უნარები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-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წერა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კითხვა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თვლა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ანგარიში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მოსმენა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აზრის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გამოთქმა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თხრობა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საუბარი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გამოვუმუშაოთ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წერითი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ზეპირი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მეტყველების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კულტურა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ჩამოვუყალიბოთ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დამოუკიდებელი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აზროვნების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შევუქმნათ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კითხვის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მიმართ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დადებითი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განწყობა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485315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ჩამოვუყალიბოთ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საკუთარი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ელემენტარული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შეხედულებები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ეროვნულ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ფასეულობებსა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ღირებულებებზე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;</w:t>
            </w:r>
          </w:p>
          <w:p w:rsidR="00330857" w:rsidRPr="00E356C8" w:rsidRDefault="00330857" w:rsidP="004C336F">
            <w:pPr>
              <w:numPr>
                <w:ilvl w:val="0"/>
                <w:numId w:val="5"/>
              </w:numPr>
              <w:shd w:val="clear" w:color="auto" w:fill="FCFCFC"/>
              <w:spacing w:before="100" w:beforeAutospacing="1" w:after="100" w:afterAutospacing="1" w:line="360" w:lineRule="atLeast"/>
              <w:textAlignment w:val="baseline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</w:pP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გავუცნობიეროთ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სწ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ka-GE"/>
              </w:rPr>
              <w:t>ა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ვლის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დანიშნულება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და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გამოვუმუშაოთ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მიღებული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ცოდნის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-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ჩვევების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პრაქტიკაში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გამოყენების</w:t>
            </w:r>
            <w:r w:rsidRPr="0048531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r w:rsidRPr="00485315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</w:rPr>
              <w:t>უნარი</w:t>
            </w:r>
            <w:r w:rsidRPr="00485315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427EE" w:rsidRPr="00330857" w:rsidRDefault="00B427EE">
      <w:pPr>
        <w:rPr>
          <w:lang w:val="en-US"/>
        </w:rPr>
      </w:pPr>
    </w:p>
    <w:sectPr w:rsidR="00B427EE" w:rsidRPr="00330857" w:rsidSect="0039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37"/>
    <w:multiLevelType w:val="hybridMultilevel"/>
    <w:tmpl w:val="A9BAF586"/>
    <w:lvl w:ilvl="0" w:tplc="284A142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09E9"/>
    <w:multiLevelType w:val="hybridMultilevel"/>
    <w:tmpl w:val="33C21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4252"/>
    <w:multiLevelType w:val="hybridMultilevel"/>
    <w:tmpl w:val="E94E1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054E"/>
    <w:multiLevelType w:val="hybridMultilevel"/>
    <w:tmpl w:val="FB2A3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F2B7F"/>
    <w:multiLevelType w:val="hybridMultilevel"/>
    <w:tmpl w:val="C192B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C048B"/>
    <w:multiLevelType w:val="hybridMultilevel"/>
    <w:tmpl w:val="F57E6E1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686B01"/>
    <w:multiLevelType w:val="hybridMultilevel"/>
    <w:tmpl w:val="524CAFD0"/>
    <w:lvl w:ilvl="0" w:tplc="73723638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2CBA04B7"/>
    <w:multiLevelType w:val="hybridMultilevel"/>
    <w:tmpl w:val="EDC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710"/>
    <w:multiLevelType w:val="hybridMultilevel"/>
    <w:tmpl w:val="AA32C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0855"/>
    <w:multiLevelType w:val="hybridMultilevel"/>
    <w:tmpl w:val="309A0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B0BF2"/>
    <w:multiLevelType w:val="hybridMultilevel"/>
    <w:tmpl w:val="D518ABDC"/>
    <w:lvl w:ilvl="0" w:tplc="8742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83C54"/>
    <w:multiLevelType w:val="hybridMultilevel"/>
    <w:tmpl w:val="30D6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44C83"/>
    <w:multiLevelType w:val="hybridMultilevel"/>
    <w:tmpl w:val="E75C6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5681"/>
    <w:multiLevelType w:val="hybridMultilevel"/>
    <w:tmpl w:val="9C444A94"/>
    <w:lvl w:ilvl="0" w:tplc="696009BA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95FC6"/>
    <w:multiLevelType w:val="hybridMultilevel"/>
    <w:tmpl w:val="454CE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76F9F"/>
    <w:multiLevelType w:val="hybridMultilevel"/>
    <w:tmpl w:val="6720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C2221"/>
    <w:multiLevelType w:val="hybridMultilevel"/>
    <w:tmpl w:val="0FF2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727"/>
    <w:multiLevelType w:val="hybridMultilevel"/>
    <w:tmpl w:val="DE202E6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40DD5"/>
    <w:multiLevelType w:val="hybridMultilevel"/>
    <w:tmpl w:val="ADD69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20F83"/>
    <w:multiLevelType w:val="hybridMultilevel"/>
    <w:tmpl w:val="6A5E2528"/>
    <w:lvl w:ilvl="0" w:tplc="5B22A9F4">
      <w:start w:val="1"/>
      <w:numFmt w:val="decimal"/>
      <w:lvlText w:val="%1."/>
      <w:lvlJc w:val="left"/>
      <w:pPr>
        <w:ind w:left="-1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37E7721"/>
    <w:multiLevelType w:val="multilevel"/>
    <w:tmpl w:val="DF288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772520D8"/>
    <w:multiLevelType w:val="hybridMultilevel"/>
    <w:tmpl w:val="516C04D6"/>
    <w:lvl w:ilvl="0" w:tplc="07FCD0A8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2">
    <w:nsid w:val="7CC861A0"/>
    <w:multiLevelType w:val="hybridMultilevel"/>
    <w:tmpl w:val="87AA16D6"/>
    <w:lvl w:ilvl="0" w:tplc="04090001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20"/>
  </w:num>
  <w:num w:numId="6">
    <w:abstractNumId w:val="0"/>
  </w:num>
  <w:num w:numId="7">
    <w:abstractNumId w:val="15"/>
  </w:num>
  <w:num w:numId="8">
    <w:abstractNumId w:val="3"/>
  </w:num>
  <w:num w:numId="9">
    <w:abstractNumId w:val="21"/>
  </w:num>
  <w:num w:numId="10">
    <w:abstractNumId w:val="22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  <w:num w:numId="17">
    <w:abstractNumId w:val="19"/>
  </w:num>
  <w:num w:numId="18">
    <w:abstractNumId w:val="4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857"/>
    <w:rsid w:val="00330857"/>
    <w:rsid w:val="00B4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857"/>
  </w:style>
  <w:style w:type="paragraph" w:styleId="a3">
    <w:name w:val="List Paragraph"/>
    <w:basedOn w:val="a"/>
    <w:link w:val="a4"/>
    <w:qFormat/>
    <w:rsid w:val="003308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Верхний колонтитул1"/>
    <w:basedOn w:val="a"/>
    <w:next w:val="a5"/>
    <w:link w:val="a6"/>
    <w:uiPriority w:val="99"/>
    <w:semiHidden/>
    <w:unhideWhenUsed/>
    <w:rsid w:val="00330857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10"/>
    <w:uiPriority w:val="99"/>
    <w:semiHidden/>
    <w:rsid w:val="00330857"/>
    <w:rPr>
      <w:rFonts w:eastAsia="Calibri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30857"/>
    <w:rPr>
      <w:rFonts w:eastAsia="Calibri"/>
    </w:rPr>
  </w:style>
  <w:style w:type="paragraph" w:customStyle="1" w:styleId="11">
    <w:name w:val="Нижний колонтитул1"/>
    <w:basedOn w:val="a"/>
    <w:next w:val="a8"/>
    <w:uiPriority w:val="99"/>
    <w:semiHidden/>
    <w:unhideWhenUsed/>
    <w:rsid w:val="0033085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a9">
    <w:name w:val="Normal (Web)"/>
    <w:basedOn w:val="a"/>
    <w:uiPriority w:val="99"/>
    <w:unhideWhenUsed/>
    <w:rsid w:val="0033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hide">
    <w:name w:val="text_exposed_hide"/>
    <w:basedOn w:val="a0"/>
    <w:rsid w:val="00330857"/>
  </w:style>
  <w:style w:type="character" w:customStyle="1" w:styleId="apple-converted-space">
    <w:name w:val="apple-converted-space"/>
    <w:basedOn w:val="a0"/>
    <w:rsid w:val="00330857"/>
  </w:style>
  <w:style w:type="character" w:styleId="aa">
    <w:name w:val="Strong"/>
    <w:basedOn w:val="a0"/>
    <w:qFormat/>
    <w:rsid w:val="00330857"/>
    <w:rPr>
      <w:b/>
      <w:bCs/>
    </w:rPr>
  </w:style>
  <w:style w:type="paragraph" w:styleId="ab">
    <w:name w:val="Plain Text"/>
    <w:basedOn w:val="a"/>
    <w:link w:val="ac"/>
    <w:uiPriority w:val="99"/>
    <w:unhideWhenUsed/>
    <w:rsid w:val="003308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3308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31">
    <w:name w:val="Heading 31"/>
    <w:basedOn w:val="a"/>
    <w:uiPriority w:val="99"/>
    <w:rsid w:val="00330857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  <w:lang w:val="en-US"/>
    </w:rPr>
  </w:style>
  <w:style w:type="paragraph" w:styleId="ad">
    <w:name w:val="footnote text"/>
    <w:basedOn w:val="a"/>
    <w:link w:val="ae"/>
    <w:semiHidden/>
    <w:unhideWhenUsed/>
    <w:rsid w:val="0033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308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21">
    <w:name w:val="Светлая заливка - Акцент 21"/>
    <w:basedOn w:val="a1"/>
    <w:next w:val="-2"/>
    <w:uiPriority w:val="60"/>
    <w:rsid w:val="00330857"/>
    <w:pPr>
      <w:spacing w:after="0" w:line="240" w:lineRule="auto"/>
    </w:pPr>
    <w:rPr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2">
    <w:name w:val="Сетка таблицы1"/>
    <w:basedOn w:val="a1"/>
    <w:next w:val="af"/>
    <w:uiPriority w:val="5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330857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30857"/>
    <w:pPr>
      <w:spacing w:after="0" w:line="240" w:lineRule="auto"/>
    </w:pPr>
    <w:rPr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-51">
    <w:name w:val="Средний список 2 - Акцент 51"/>
    <w:basedOn w:val="a1"/>
    <w:next w:val="2-5"/>
    <w:uiPriority w:val="66"/>
    <w:rsid w:val="00330857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33085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33085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0">
    <w:name w:val="Светлый список - Акцент 51"/>
    <w:basedOn w:val="a1"/>
    <w:next w:val="-50"/>
    <w:uiPriority w:val="61"/>
    <w:rsid w:val="0033085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510">
    <w:name w:val="Средняя сетка 2 - Акцент 51"/>
    <w:basedOn w:val="a1"/>
    <w:next w:val="2-50"/>
    <w:uiPriority w:val="68"/>
    <w:rsid w:val="00330857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1"/>
    <w:next w:val="3-5"/>
    <w:uiPriority w:val="69"/>
    <w:rsid w:val="0033085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1">
    <w:name w:val="Цветная сетка - Акцент 51"/>
    <w:basedOn w:val="a1"/>
    <w:next w:val="-52"/>
    <w:uiPriority w:val="73"/>
    <w:rsid w:val="00330857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512">
    <w:name w:val="Цветная заливка - Акцент 51"/>
    <w:basedOn w:val="a1"/>
    <w:next w:val="-53"/>
    <w:uiPriority w:val="71"/>
    <w:rsid w:val="00330857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-31">
    <w:name w:val="Средняя сетка 1 - Акцент 31"/>
    <w:basedOn w:val="a1"/>
    <w:next w:val="1-3"/>
    <w:uiPriority w:val="67"/>
    <w:rsid w:val="0033085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">
    <w:name w:val="Средняя сетка 2 - Акцент 31"/>
    <w:basedOn w:val="a1"/>
    <w:next w:val="2-3"/>
    <w:uiPriority w:val="68"/>
    <w:rsid w:val="00330857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customStyle="1" w:styleId="14">
    <w:name w:val="Текст выноски1"/>
    <w:basedOn w:val="a"/>
    <w:next w:val="af0"/>
    <w:link w:val="af1"/>
    <w:uiPriority w:val="99"/>
    <w:semiHidden/>
    <w:unhideWhenUsed/>
    <w:rsid w:val="003308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4"/>
    <w:uiPriority w:val="99"/>
    <w:semiHidden/>
    <w:rsid w:val="00330857"/>
    <w:rPr>
      <w:rFonts w:ascii="Tahoma" w:eastAsia="Calibri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330857"/>
    <w:pPr>
      <w:spacing w:line="240" w:lineRule="atLeast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Heading32">
    <w:name w:val="Heading 32"/>
    <w:basedOn w:val="a"/>
    <w:rsid w:val="00330857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en-US"/>
    </w:rPr>
  </w:style>
  <w:style w:type="paragraph" w:styleId="af2">
    <w:name w:val="Body Text"/>
    <w:basedOn w:val="a"/>
    <w:link w:val="af3"/>
    <w:rsid w:val="00330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f3">
    <w:name w:val="Основной текст Знак"/>
    <w:basedOn w:val="a0"/>
    <w:link w:val="af2"/>
    <w:rsid w:val="00330857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table" w:customStyle="1" w:styleId="GridTable5Dark-Accent61">
    <w:name w:val="Grid Table 5 Dark - Accent 61"/>
    <w:basedOn w:val="a1"/>
    <w:uiPriority w:val="50"/>
    <w:rsid w:val="0033085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paragraph" w:customStyle="1" w:styleId="Normal">
    <w:name w:val="[Normal]"/>
    <w:rsid w:val="00330857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customStyle="1" w:styleId="af4">
    <w:name w:val="??????"/>
    <w:basedOn w:val="a"/>
    <w:uiPriority w:val="99"/>
    <w:rsid w:val="00330857"/>
    <w:pPr>
      <w:widowControl w:val="0"/>
      <w:spacing w:before="120" w:after="240"/>
      <w:jc w:val="both"/>
    </w:pPr>
    <w:rPr>
      <w:rFonts w:ascii="Sylfaen" w:eastAsia="Sylfaen" w:hAnsi="Sylfaen" w:cs="Times New Roman"/>
      <w:sz w:val="18"/>
      <w:szCs w:val="20"/>
      <w:lang w:val="en-US"/>
    </w:rPr>
  </w:style>
  <w:style w:type="paragraph" w:customStyle="1" w:styleId="af5">
    <w:name w:val="???"/>
    <w:basedOn w:val="af4"/>
    <w:uiPriority w:val="99"/>
    <w:rsid w:val="00330857"/>
    <w:pPr>
      <w:tabs>
        <w:tab w:val="left" w:pos="360"/>
      </w:tabs>
      <w:spacing w:before="60" w:after="60"/>
    </w:pPr>
  </w:style>
  <w:style w:type="paragraph" w:customStyle="1" w:styleId="Heading22">
    <w:name w:val="Heading 22"/>
    <w:basedOn w:val="Normal"/>
    <w:rsid w:val="00330857"/>
    <w:pPr>
      <w:spacing w:before="120" w:after="240"/>
    </w:pPr>
    <w:rPr>
      <w:rFonts w:ascii="Sylfaen" w:eastAsia="Sylfaen" w:hAnsi="Sylfaen"/>
      <w:b/>
      <w:i/>
      <w:color w:val="003366"/>
      <w:shd w:val="clear" w:color="auto" w:fill="FFFFFF"/>
    </w:rPr>
  </w:style>
  <w:style w:type="paragraph" w:customStyle="1" w:styleId="Heading41">
    <w:name w:val="Heading 41"/>
    <w:basedOn w:val="Normal"/>
    <w:next w:val="a"/>
    <w:rsid w:val="00330857"/>
    <w:rPr>
      <w:rFonts w:ascii="Sylfaen" w:eastAsia="Sylfaen" w:hAnsi="Sylfaen"/>
      <w:b/>
      <w:sz w:val="20"/>
    </w:rPr>
  </w:style>
  <w:style w:type="table" w:customStyle="1" w:styleId="TableGrid1">
    <w:name w:val="Table Grid1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f"/>
    <w:uiPriority w:val="39"/>
    <w:rsid w:val="003308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semiHidden/>
    <w:unhideWhenUsed/>
    <w:rsid w:val="0033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semiHidden/>
    <w:rsid w:val="00330857"/>
  </w:style>
  <w:style w:type="paragraph" w:styleId="a8">
    <w:name w:val="footer"/>
    <w:basedOn w:val="a"/>
    <w:link w:val="a7"/>
    <w:uiPriority w:val="99"/>
    <w:semiHidden/>
    <w:unhideWhenUsed/>
    <w:rsid w:val="0033085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Нижний колонтитул Знак1"/>
    <w:basedOn w:val="a0"/>
    <w:link w:val="a8"/>
    <w:uiPriority w:val="99"/>
    <w:semiHidden/>
    <w:rsid w:val="00330857"/>
  </w:style>
  <w:style w:type="table" w:styleId="-2">
    <w:name w:val="Light Shading Accent 2"/>
    <w:basedOn w:val="a1"/>
    <w:uiPriority w:val="60"/>
    <w:rsid w:val="003308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Table Grid"/>
    <w:basedOn w:val="a1"/>
    <w:uiPriority w:val="59"/>
    <w:rsid w:val="0033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3308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0">
    <w:name w:val="Medium Grid 2 Accent 5"/>
    <w:basedOn w:val="a1"/>
    <w:uiPriority w:val="68"/>
    <w:rsid w:val="003308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Colorful Grid Accent 5"/>
    <w:basedOn w:val="a1"/>
    <w:uiPriority w:val="73"/>
    <w:rsid w:val="00330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3">
    <w:name w:val="Colorful Shading Accent 5"/>
    <w:basedOn w:val="a1"/>
    <w:uiPriority w:val="71"/>
    <w:rsid w:val="00330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Grid 1 Accent 3"/>
    <w:basedOn w:val="a1"/>
    <w:uiPriority w:val="67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308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0">
    <w:name w:val="Balloon Text"/>
    <w:basedOn w:val="a"/>
    <w:link w:val="18"/>
    <w:uiPriority w:val="99"/>
    <w:semiHidden/>
    <w:unhideWhenUsed/>
    <w:rsid w:val="003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0"/>
    <w:uiPriority w:val="99"/>
    <w:semiHidden/>
    <w:rsid w:val="00330857"/>
    <w:rPr>
      <w:rFonts w:ascii="Tahoma" w:hAnsi="Tahoma" w:cs="Tahoma"/>
      <w:sz w:val="16"/>
      <w:szCs w:val="16"/>
    </w:rPr>
  </w:style>
  <w:style w:type="table" w:customStyle="1" w:styleId="-110">
    <w:name w:val="Светлая сетка - Акцент 11"/>
    <w:basedOn w:val="a1"/>
    <w:uiPriority w:val="62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52">
    <w:name w:val="Medium Shading 2 Accent 5"/>
    <w:basedOn w:val="a1"/>
    <w:uiPriority w:val="64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330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4">
    <w:name w:val="Абзац списка Знак"/>
    <w:link w:val="a3"/>
    <w:locked/>
    <w:rsid w:val="003308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2864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</dc:creator>
  <cp:keywords/>
  <dc:description/>
  <cp:lastModifiedBy>qristi</cp:lastModifiedBy>
  <cp:revision>2</cp:revision>
  <dcterms:created xsi:type="dcterms:W3CDTF">2019-10-14T15:36:00Z</dcterms:created>
  <dcterms:modified xsi:type="dcterms:W3CDTF">2019-10-14T15:36:00Z</dcterms:modified>
</cp:coreProperties>
</file>