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33741">
      <w:pPr>
        <w:spacing w:after="0" w:line="240" w:lineRule="auto"/>
        <w:ind w:left="-180" w:hanging="270"/>
        <w:jc w:val="center"/>
        <w:rPr>
          <w:rFonts w:ascii="Sylfaen" w:hAnsi="Sylfaen" w:eastAsia="SimSun" w:cs="Times New Roman"/>
          <w:b/>
          <w:sz w:val="32"/>
          <w:szCs w:val="36"/>
          <w:lang w:val="ka-GE" w:eastAsia="zh-CN"/>
        </w:rPr>
      </w:pPr>
      <w:r>
        <w:rPr>
          <w:rFonts w:ascii="Sylfaen" w:hAnsi="Sylfaen" w:eastAsia="SimSun" w:cs="Times New Roman"/>
          <w:b/>
          <w:sz w:val="32"/>
          <w:szCs w:val="36"/>
        </w:rPr>
        <w:drawing>
          <wp:inline distT="0" distB="0" distL="0" distR="0">
            <wp:extent cx="6645275" cy="1498600"/>
            <wp:effectExtent l="0" t="0" r="3175" b="6350"/>
            <wp:docPr id="1" name="Picture 1" descr="C:\Users\acer\Desktop\WhatsApp Image 2025-11-10 at 11.14.14_68aa4d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cer\Desktop\WhatsApp Image 2025-11-10 at 11.14.14_68aa4d0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349" cy="149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61811">
      <w:pPr>
        <w:spacing w:after="0" w:line="240" w:lineRule="auto"/>
        <w:jc w:val="center"/>
        <w:rPr>
          <w:rFonts w:ascii="Sylfaen" w:hAnsi="Sylfaen" w:eastAsia="SimSun" w:cs="Times New Roman"/>
          <w:b/>
          <w:sz w:val="32"/>
          <w:szCs w:val="36"/>
          <w:lang w:val="ka-GE" w:eastAsia="zh-CN"/>
        </w:rPr>
      </w:pPr>
    </w:p>
    <w:p w14:paraId="044BF106">
      <w:pPr>
        <w:spacing w:after="0" w:line="240" w:lineRule="auto"/>
        <w:jc w:val="right"/>
        <w:rPr>
          <w:rFonts w:ascii="Sylfaen" w:hAnsi="Sylfaen" w:eastAsia="SimSun" w:cs="Times New Roman"/>
          <w:b/>
          <w:sz w:val="32"/>
          <w:szCs w:val="36"/>
          <w:lang w:val="ka-GE" w:eastAsia="zh-CN"/>
        </w:rPr>
      </w:pPr>
      <w:r>
        <w:rPr>
          <w:rFonts w:ascii="Sylfaen" w:hAnsi="Sylfaen" w:eastAsia="SimSun" w:cs="Times New Roman"/>
          <w:b/>
          <w:sz w:val="32"/>
          <w:szCs w:val="36"/>
          <w:lang w:val="ka-GE" w:eastAsia="zh-CN"/>
        </w:rPr>
        <w:t xml:space="preserve">დამტკიცებულია დირექტორის </w:t>
      </w:r>
    </w:p>
    <w:p w14:paraId="684A5E7C">
      <w:pPr>
        <w:spacing w:after="0" w:line="240" w:lineRule="auto"/>
        <w:jc w:val="right"/>
        <w:rPr>
          <w:rFonts w:ascii="Sylfaen" w:hAnsi="Sylfaen" w:eastAsia="SimSun" w:cs="Times New Roman"/>
          <w:b/>
          <w:sz w:val="32"/>
          <w:szCs w:val="36"/>
          <w:lang w:eastAsia="zh-CN"/>
        </w:rPr>
      </w:pPr>
      <w:r>
        <w:rPr>
          <w:rFonts w:ascii="Sylfaen" w:hAnsi="Sylfaen" w:eastAsia="SimSun" w:cs="Times New Roman"/>
          <w:b/>
          <w:sz w:val="32"/>
          <w:szCs w:val="36"/>
          <w:lang w:val="ka-GE" w:eastAsia="zh-CN"/>
        </w:rPr>
        <w:t xml:space="preserve">ბრძანებით </w:t>
      </w:r>
      <w:r>
        <w:rPr>
          <w:rFonts w:ascii="Sylfaen" w:hAnsi="Sylfaen" w:eastAsia="SimSun" w:cs="Times New Roman"/>
          <w:b/>
          <w:sz w:val="32"/>
          <w:szCs w:val="36"/>
          <w:lang w:eastAsia="zh-CN"/>
        </w:rPr>
        <w:t xml:space="preserve">№02/25 </w:t>
      </w:r>
      <w:r>
        <w:rPr>
          <w:rFonts w:hint="default" w:ascii="Sylfaen" w:hAnsi="Sylfaen" w:eastAsia="SimSun" w:cs="Times New Roman"/>
          <w:b/>
          <w:sz w:val="32"/>
          <w:szCs w:val="36"/>
          <w:lang w:val="ka-GE" w:eastAsia="zh-CN"/>
        </w:rPr>
        <w:t>0</w:t>
      </w:r>
      <w:r>
        <w:rPr>
          <w:rFonts w:ascii="Sylfaen" w:hAnsi="Sylfaen" w:eastAsia="SimSun" w:cs="Times New Roman"/>
          <w:b/>
          <w:sz w:val="32"/>
          <w:szCs w:val="36"/>
          <w:lang w:eastAsia="zh-CN"/>
        </w:rPr>
        <w:t xml:space="preserve"> </w:t>
      </w:r>
      <w:r>
        <w:rPr>
          <w:rFonts w:hint="default" w:ascii="Sylfaen" w:hAnsi="Sylfaen" w:eastAsia="SimSun" w:cs="Times New Roman"/>
          <w:b/>
          <w:sz w:val="32"/>
          <w:szCs w:val="36"/>
          <w:lang w:val="ka-GE" w:eastAsia="zh-CN"/>
        </w:rPr>
        <w:t>7</w:t>
      </w:r>
      <w:r>
        <w:rPr>
          <w:rFonts w:ascii="Sylfaen" w:hAnsi="Sylfaen" w:eastAsia="SimSun" w:cs="Times New Roman"/>
          <w:b/>
          <w:sz w:val="32"/>
          <w:szCs w:val="36"/>
          <w:lang w:eastAsia="zh-CN"/>
        </w:rPr>
        <w:t>/11/2025</w:t>
      </w:r>
    </w:p>
    <w:p w14:paraId="3D90F3FF">
      <w:pPr>
        <w:spacing w:after="0" w:line="240" w:lineRule="auto"/>
        <w:jc w:val="center"/>
        <w:rPr>
          <w:rFonts w:ascii="Sylfaen" w:hAnsi="Sylfaen" w:eastAsia="SimSun" w:cs="Times New Roman"/>
          <w:b/>
          <w:sz w:val="32"/>
          <w:szCs w:val="36"/>
          <w:lang w:val="ka-GE" w:eastAsia="zh-CN"/>
        </w:rPr>
      </w:pPr>
    </w:p>
    <w:p w14:paraId="0DA05CA8">
      <w:pPr>
        <w:spacing w:after="0" w:line="240" w:lineRule="auto"/>
        <w:jc w:val="center"/>
        <w:rPr>
          <w:rFonts w:ascii="Sylfaen" w:hAnsi="Sylfaen" w:eastAsia="SimSun" w:cs="Times New Roman"/>
          <w:b/>
          <w:sz w:val="32"/>
          <w:szCs w:val="36"/>
          <w:lang w:val="ka-GE" w:eastAsia="zh-CN"/>
        </w:rPr>
      </w:pPr>
    </w:p>
    <w:p w14:paraId="2310AFF2">
      <w:pPr>
        <w:spacing w:after="0" w:line="240" w:lineRule="auto"/>
        <w:jc w:val="center"/>
        <w:rPr>
          <w:rFonts w:ascii="Sylfaen" w:hAnsi="Sylfaen" w:eastAsia="SimSun" w:cs="Times New Roman"/>
          <w:b/>
          <w:sz w:val="32"/>
          <w:szCs w:val="36"/>
          <w:lang w:val="ka-GE" w:eastAsia="zh-CN"/>
        </w:rPr>
      </w:pPr>
    </w:p>
    <w:p w14:paraId="423AC1E3">
      <w:pPr>
        <w:spacing w:after="0" w:line="240" w:lineRule="auto"/>
        <w:jc w:val="center"/>
        <w:rPr>
          <w:rFonts w:ascii="Sylfaen" w:hAnsi="Sylfaen" w:eastAsia="SimSun" w:cs="Times New Roman"/>
          <w:b/>
          <w:sz w:val="32"/>
          <w:szCs w:val="36"/>
          <w:lang w:val="ka-GE" w:eastAsia="zh-CN"/>
        </w:rPr>
      </w:pPr>
    </w:p>
    <w:p w14:paraId="6895E959">
      <w:pPr>
        <w:spacing w:after="0" w:line="240" w:lineRule="auto"/>
        <w:jc w:val="center"/>
        <w:rPr>
          <w:rFonts w:ascii="Sylfaen" w:hAnsi="Sylfaen" w:eastAsia="SimSun" w:cs="Times New Roman"/>
          <w:b/>
          <w:sz w:val="32"/>
          <w:szCs w:val="36"/>
          <w:lang w:val="ka-GE" w:eastAsia="zh-CN"/>
        </w:rPr>
      </w:pPr>
    </w:p>
    <w:p w14:paraId="10851B2D">
      <w:pPr>
        <w:spacing w:after="0" w:line="240" w:lineRule="auto"/>
        <w:jc w:val="center"/>
        <w:rPr>
          <w:rFonts w:ascii="Sylfaen" w:hAnsi="Sylfaen" w:eastAsia="SimSun" w:cs="Times New Roman"/>
          <w:b/>
          <w:sz w:val="32"/>
          <w:szCs w:val="36"/>
          <w:lang w:val="ka-GE" w:eastAsia="zh-CN"/>
        </w:rPr>
      </w:pPr>
    </w:p>
    <w:p w14:paraId="268A56F3">
      <w:pPr>
        <w:spacing w:after="0" w:line="240" w:lineRule="auto"/>
        <w:jc w:val="center"/>
        <w:rPr>
          <w:rFonts w:ascii="Sylfaen" w:hAnsi="Sylfaen" w:eastAsia="SimSun" w:cs="Times New Roman"/>
          <w:b/>
          <w:sz w:val="32"/>
          <w:szCs w:val="36"/>
          <w:lang w:val="ka-GE" w:eastAsia="zh-CN"/>
        </w:rPr>
      </w:pPr>
      <w:r>
        <w:rPr>
          <w:rFonts w:ascii="Sylfaen" w:hAnsi="Sylfaen" w:eastAsia="SimSun" w:cs="Times New Roman"/>
          <w:b/>
          <w:sz w:val="32"/>
          <w:szCs w:val="36"/>
          <w:lang w:val="ka-GE" w:eastAsia="zh-CN"/>
        </w:rPr>
        <w:t>ადამიანებისა და პროცესების უსაფრთხოების მექანიზმების ფუნქციონირების შეფასების რეგულაცია</w:t>
      </w:r>
    </w:p>
    <w:p w14:paraId="2FBB9065">
      <w:pPr>
        <w:spacing w:after="0" w:line="240" w:lineRule="auto"/>
        <w:jc w:val="center"/>
        <w:rPr>
          <w:rFonts w:ascii="Sylfaen" w:hAnsi="Sylfaen" w:eastAsia="SimSun" w:cs="Times New Roman"/>
          <w:b/>
          <w:sz w:val="32"/>
          <w:szCs w:val="36"/>
          <w:lang w:val="ka-GE" w:eastAsia="zh-CN"/>
        </w:rPr>
      </w:pPr>
    </w:p>
    <w:p w14:paraId="644B48AD">
      <w:pPr>
        <w:spacing w:after="0" w:line="240" w:lineRule="auto"/>
        <w:rPr>
          <w:rFonts w:ascii="Sylfaen" w:hAnsi="Sylfaen" w:eastAsia="SimSun" w:cs="Times New Roman"/>
          <w:b/>
          <w:sz w:val="24"/>
          <w:szCs w:val="20"/>
          <w:lang w:val="ka-GE" w:eastAsia="zh-CN"/>
        </w:rPr>
      </w:pPr>
      <w:r>
        <w:rPr>
          <w:rFonts w:ascii="Sylfaen" w:hAnsi="Sylfaen" w:eastAsia="SimSun" w:cs="Times New Roman"/>
          <w:b/>
          <w:sz w:val="24"/>
          <w:szCs w:val="20"/>
          <w:lang w:val="ka-GE" w:eastAsia="zh-CN"/>
        </w:rPr>
        <w:t>1. მიზანი</w:t>
      </w:r>
    </w:p>
    <w:p w14:paraId="7446F762">
      <w:pPr>
        <w:spacing w:after="0" w:line="240" w:lineRule="auto"/>
        <w:rPr>
          <w:rFonts w:ascii="Sylfaen" w:hAnsi="Sylfaen" w:eastAsia="SimSun" w:cs="Times New Roman"/>
          <w:sz w:val="24"/>
          <w:szCs w:val="20"/>
          <w:lang w:val="ka-GE" w:eastAsia="zh-CN"/>
        </w:rPr>
      </w:pPr>
      <w:r>
        <w:rPr>
          <w:rFonts w:ascii="Sylfaen" w:hAnsi="Sylfaen" w:eastAsia="SimSun" w:cs="Times New Roman"/>
          <w:sz w:val="24"/>
          <w:szCs w:val="20"/>
          <w:lang w:val="ka-GE" w:eastAsia="zh-CN"/>
        </w:rPr>
        <w:t>1.1დოკუმენტის მიზანია განსაზღვროს უსაფრთხოების მექანიზმების ფუნქციონირების  მონიტორინგისა   და შეფასების სტრუტურირებული მიდგომა, რათა უზრუნველყოფილი იყოს სკოლის გარემოსა და პროცესების უსაფრთხოება მოსწავლეებისა და თანამშრომლებისთვის.</w:t>
      </w:r>
    </w:p>
    <w:p w14:paraId="09B9F19E">
      <w:pPr>
        <w:spacing w:after="0" w:line="240" w:lineRule="auto"/>
        <w:rPr>
          <w:rFonts w:ascii="Sylfaen" w:hAnsi="Sylfaen" w:eastAsia="SimSun" w:cs="Times New Roman"/>
          <w:sz w:val="24"/>
          <w:szCs w:val="20"/>
          <w:lang w:eastAsia="zh-CN"/>
        </w:rPr>
      </w:pPr>
    </w:p>
    <w:p w14:paraId="30E42CC4">
      <w:pPr>
        <w:spacing w:after="0" w:line="240" w:lineRule="auto"/>
        <w:rPr>
          <w:rFonts w:ascii="Sylfaen" w:hAnsi="Sylfaen" w:eastAsia="SimSun" w:cs="Times New Roman"/>
          <w:b/>
          <w:sz w:val="24"/>
          <w:szCs w:val="20"/>
          <w:lang w:val="ka-GE" w:eastAsia="zh-CN"/>
        </w:rPr>
      </w:pPr>
      <w:r>
        <w:rPr>
          <w:rFonts w:ascii="Sylfaen" w:hAnsi="Sylfaen" w:eastAsia="SimSun" w:cs="Times New Roman"/>
          <w:b/>
          <w:sz w:val="24"/>
          <w:szCs w:val="20"/>
          <w:lang w:val="ka-GE" w:eastAsia="zh-CN"/>
        </w:rPr>
        <w:t>2. მოქმედების სფერო</w:t>
      </w:r>
    </w:p>
    <w:p w14:paraId="61014BCB">
      <w:pPr>
        <w:spacing w:after="0" w:line="240" w:lineRule="auto"/>
        <w:rPr>
          <w:rFonts w:ascii="Sylfaen" w:hAnsi="Sylfaen" w:eastAsia="SimSun" w:cs="Times New Roman"/>
          <w:sz w:val="24"/>
          <w:szCs w:val="20"/>
          <w:lang w:val="ka-GE" w:eastAsia="zh-CN"/>
        </w:rPr>
      </w:pPr>
      <w:r>
        <w:rPr>
          <w:rFonts w:ascii="Sylfaen" w:hAnsi="Sylfaen" w:eastAsia="SimSun" w:cs="Times New Roman"/>
          <w:sz w:val="24"/>
          <w:szCs w:val="20"/>
          <w:lang w:val="ka-GE" w:eastAsia="zh-CN"/>
        </w:rPr>
        <w:t>2.2 რეგულაცია ვრცელდება ყველა იმ პროცესზე, რომელიც უკავშირდება სკოლის ფიზიკურ,ფსიქოლოგიური,სოციო-ემოციურ  და საინფორმაციო უსაფრთხოებას,ასევე ადამიანთა ქცევით და ადმინისტრაციულ უსაფრთხოებაზე პასუხისმგებელ პირებზე.</w:t>
      </w:r>
    </w:p>
    <w:p w14:paraId="08552A1C">
      <w:pPr>
        <w:spacing w:after="0" w:line="240" w:lineRule="auto"/>
        <w:rPr>
          <w:rFonts w:ascii="Sylfaen" w:hAnsi="Sylfaen" w:eastAsia="SimSun" w:cs="Times New Roman"/>
          <w:sz w:val="24"/>
          <w:szCs w:val="20"/>
          <w:lang w:val="ka-GE" w:eastAsia="zh-CN"/>
        </w:rPr>
      </w:pPr>
    </w:p>
    <w:p w14:paraId="042E9A74">
      <w:pPr>
        <w:spacing w:after="0" w:line="240" w:lineRule="auto"/>
        <w:rPr>
          <w:rFonts w:ascii="Sylfaen" w:hAnsi="Sylfaen" w:eastAsia="SimSun" w:cs="Times New Roman"/>
          <w:b/>
          <w:sz w:val="24"/>
          <w:szCs w:val="20"/>
          <w:lang w:val="ka-GE" w:eastAsia="zh-CN"/>
        </w:rPr>
      </w:pPr>
      <w:r>
        <w:rPr>
          <w:rFonts w:ascii="Sylfaen" w:hAnsi="Sylfaen" w:eastAsia="SimSun" w:cs="Times New Roman"/>
          <w:b/>
          <w:sz w:val="24"/>
          <w:szCs w:val="20"/>
          <w:lang w:val="ka-GE" w:eastAsia="zh-CN"/>
        </w:rPr>
        <w:t>3. უსაფრთხოების ძირითადი მექანიზმები</w:t>
      </w:r>
    </w:p>
    <w:p w14:paraId="513BC21B">
      <w:pPr>
        <w:spacing w:before="240" w:after="0" w:line="240" w:lineRule="auto"/>
        <w:rPr>
          <w:rFonts w:ascii="Sylfaen" w:hAnsi="Sylfaen" w:eastAsia="SimSun" w:cs="Times New Roman"/>
          <w:sz w:val="24"/>
          <w:szCs w:val="20"/>
          <w:lang w:val="ka-GE" w:eastAsia="zh-CN"/>
        </w:rPr>
      </w:pPr>
      <w:r>
        <w:rPr>
          <w:rFonts w:ascii="Sylfaen" w:hAnsi="Sylfaen" w:eastAsia="SimSun" w:cs="Times New Roman"/>
          <w:sz w:val="24"/>
          <w:szCs w:val="20"/>
          <w:lang w:val="ka-GE" w:eastAsia="zh-CN"/>
        </w:rPr>
        <w:t>3.1 ფიზიკური უსაფრთხოება- შენობის მდგომარეობა,ხანძარსაწინააღმდეგო სისტემა, ევაკუაციის გეგმა, შ</w:t>
      </w:r>
      <w:r>
        <w:rPr>
          <w:rFonts w:hint="default" w:ascii="Sylfaen" w:hAnsi="Sylfaen" w:eastAsia="SimSun" w:cs="Times New Roman"/>
          <w:sz w:val="24"/>
          <w:szCs w:val="20"/>
          <w:lang w:val="ka-GE" w:eastAsia="zh-CN"/>
        </w:rPr>
        <w:t>ე</w:t>
      </w:r>
      <w:r>
        <w:rPr>
          <w:rFonts w:ascii="Sylfaen" w:hAnsi="Sylfaen" w:eastAsia="SimSun" w:cs="Times New Roman"/>
          <w:sz w:val="24"/>
          <w:szCs w:val="20"/>
          <w:lang w:val="ka-GE" w:eastAsia="zh-CN"/>
        </w:rPr>
        <w:t>სასვლელის კონტროლი.</w:t>
      </w:r>
    </w:p>
    <w:p w14:paraId="70FC0119">
      <w:pPr>
        <w:spacing w:after="0" w:line="240" w:lineRule="auto"/>
        <w:rPr>
          <w:rFonts w:ascii="Sylfaen" w:hAnsi="Sylfaen" w:eastAsia="SimSun" w:cs="Times New Roman"/>
          <w:sz w:val="24"/>
          <w:szCs w:val="20"/>
          <w:lang w:val="ka-GE" w:eastAsia="zh-CN"/>
        </w:rPr>
      </w:pPr>
      <w:r>
        <w:rPr>
          <w:rFonts w:ascii="Sylfaen" w:hAnsi="Sylfaen" w:eastAsia="SimSun" w:cs="Times New Roman"/>
          <w:sz w:val="24"/>
          <w:szCs w:val="20"/>
          <w:lang w:val="ka-GE" w:eastAsia="zh-CN"/>
        </w:rPr>
        <w:t>3.2 საინფორმაციო უსაფრთხოება- პერსონალური მონაცემების დავა,ციფრული პლატფორმების უსაფრთხო გამოყენება</w:t>
      </w:r>
    </w:p>
    <w:p w14:paraId="2D0A5639">
      <w:pPr>
        <w:spacing w:after="0" w:line="240" w:lineRule="auto"/>
        <w:rPr>
          <w:rFonts w:ascii="Sylfaen" w:hAnsi="Sylfaen" w:eastAsia="SimSun" w:cs="Times New Roman"/>
          <w:sz w:val="24"/>
          <w:szCs w:val="20"/>
          <w:lang w:val="ka-GE" w:eastAsia="zh-CN"/>
        </w:rPr>
      </w:pPr>
      <w:r>
        <w:rPr>
          <w:rFonts w:ascii="Sylfaen" w:hAnsi="Sylfaen" w:eastAsia="SimSun" w:cs="Sylfaen"/>
          <w:sz w:val="24"/>
          <w:szCs w:val="20"/>
          <w:lang w:val="ka-GE" w:eastAsia="zh-CN" w:bidi="ka-GE"/>
        </w:rPr>
        <w:t>3.3  ემოციურ-ფსიქოლოგიური უსაფრთხოება -ბულინგის პრევენცია,მხარდაჭერის სერვისები</w:t>
      </w:r>
    </w:p>
    <w:p w14:paraId="5DF245AA">
      <w:pPr>
        <w:spacing w:after="0" w:line="240" w:lineRule="auto"/>
        <w:rPr>
          <w:rFonts w:ascii="Sylfaen" w:hAnsi="Sylfaen" w:eastAsia="SimSun" w:cs="Times New Roman"/>
          <w:sz w:val="24"/>
          <w:szCs w:val="20"/>
          <w:lang w:val="ka-GE" w:eastAsia="zh-CN"/>
        </w:rPr>
      </w:pPr>
      <w:r>
        <w:rPr>
          <w:rFonts w:ascii="Sylfaen" w:hAnsi="Sylfaen" w:eastAsia="SimSun" w:cs="Sylfaen"/>
          <w:sz w:val="24"/>
          <w:szCs w:val="20"/>
          <w:lang w:val="ka-GE" w:eastAsia="zh-CN" w:bidi="ka-GE"/>
        </w:rPr>
        <w:t>3.4 პროცესების უსაფრთხოება- კრიზისული სიტუაციების მართვა, ჯანმრთელობისა და ჰიგიენის პროტოკოლის დაცვა</w:t>
      </w:r>
    </w:p>
    <w:p w14:paraId="652AC658">
      <w:pPr>
        <w:spacing w:after="0" w:line="240" w:lineRule="auto"/>
        <w:rPr>
          <w:rFonts w:ascii="Sylfaen" w:hAnsi="Sylfaen" w:eastAsia="SimSun" w:cs="Times New Roman"/>
          <w:sz w:val="24"/>
          <w:szCs w:val="20"/>
          <w:lang w:val="ka-GE" w:eastAsia="zh-CN"/>
        </w:rPr>
      </w:pPr>
      <w:r>
        <w:rPr>
          <w:rFonts w:ascii="Sylfaen" w:hAnsi="Sylfaen" w:eastAsia="SimSun" w:cs="Sylfaen"/>
          <w:sz w:val="24"/>
          <w:szCs w:val="20"/>
          <w:lang w:val="ka-GE" w:eastAsia="zh-CN" w:bidi="ka-GE"/>
        </w:rPr>
        <w:t>3.5 პერსონალის პასუხისმგებლობა- უსაფრთხოების წესების ცოდნა და შესრულება.</w:t>
      </w:r>
    </w:p>
    <w:p w14:paraId="5EEF4FC6">
      <w:pPr>
        <w:rPr>
          <w:rFonts w:ascii="Sylfaen" w:hAnsi="Sylfaen" w:eastAsia="SimSun" w:cs="Times New Roman"/>
          <w:sz w:val="20"/>
          <w:szCs w:val="20"/>
          <w:lang w:val="ka-GE" w:eastAsia="zh-CN"/>
        </w:rPr>
      </w:pPr>
    </w:p>
    <w:p w14:paraId="54BB7B6B">
      <w:pPr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b/>
          <w:sz w:val="24"/>
          <w:lang w:val="ka-GE"/>
        </w:rPr>
        <w:t>4. შეფასების სისტემა</w:t>
      </w:r>
    </w:p>
    <w:tbl>
      <w:tblPr>
        <w:tblStyle w:val="5"/>
        <w:tblW w:w="10869" w:type="dxa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4500"/>
        <w:gridCol w:w="1924"/>
        <w:gridCol w:w="3403"/>
      </w:tblGrid>
      <w:tr w14:paraId="73B2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987" w:type="dxa"/>
          </w:tcPr>
          <w:p w14:paraId="47D74012">
            <w:pPr>
              <w:spacing w:after="0" w:line="240" w:lineRule="auto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მექანიზმი</w:t>
            </w:r>
          </w:p>
        </w:tc>
        <w:tc>
          <w:tcPr>
            <w:tcW w:w="3669" w:type="dxa"/>
          </w:tcPr>
          <w:p w14:paraId="6B051CF0">
            <w:pPr>
              <w:spacing w:after="0" w:line="240" w:lineRule="auto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შეფასების  ინდიკატორი</w:t>
            </w:r>
          </w:p>
        </w:tc>
        <w:tc>
          <w:tcPr>
            <w:tcW w:w="1862" w:type="dxa"/>
          </w:tcPr>
          <w:p w14:paraId="0B414A48">
            <w:pPr>
              <w:spacing w:after="0" w:line="240" w:lineRule="auto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პერიოდულობა</w:t>
            </w:r>
          </w:p>
        </w:tc>
        <w:tc>
          <w:tcPr>
            <w:tcW w:w="3351" w:type="dxa"/>
          </w:tcPr>
          <w:p w14:paraId="0A6B0ACD">
            <w:pPr>
              <w:spacing w:after="0" w:line="240" w:lineRule="auto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შემფასებელი პირი/ჯგუფი</w:t>
            </w:r>
          </w:p>
        </w:tc>
      </w:tr>
      <w:tr w14:paraId="2E0E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987" w:type="dxa"/>
          </w:tcPr>
          <w:p w14:paraId="2ED84AFE">
            <w:pPr>
              <w:spacing w:after="0" w:line="240" w:lineRule="auto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ფიზიკური</w:t>
            </w:r>
          </w:p>
          <w:p w14:paraId="4528CE50">
            <w:pPr>
              <w:spacing w:after="0" w:line="240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უსაფრთხოება</w:t>
            </w:r>
          </w:p>
        </w:tc>
        <w:tc>
          <w:tcPr>
            <w:tcW w:w="3669" w:type="dxa"/>
          </w:tcPr>
          <w:p w14:paraId="6FC451F2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ევაკუაციის სწავლების ჩატარება წელიწადში ორჯერ</w:t>
            </w:r>
          </w:p>
          <w:p w14:paraId="63E85679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ხანძარსაწინააღმდეგო სისტემმის შემოწმება</w:t>
            </w:r>
          </w:p>
          <w:p w14:paraId="7F8460E4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შენობის რისკების ინსპექტირების ანგარიიში</w:t>
            </w:r>
          </w:p>
        </w:tc>
        <w:tc>
          <w:tcPr>
            <w:tcW w:w="1862" w:type="dxa"/>
          </w:tcPr>
          <w:p w14:paraId="2F25CF79">
            <w:pPr>
              <w:spacing w:after="0" w:line="240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2-ჯერ წელიწადში</w:t>
            </w:r>
          </w:p>
        </w:tc>
        <w:tc>
          <w:tcPr>
            <w:tcW w:w="3351" w:type="dxa"/>
          </w:tcPr>
          <w:p w14:paraId="17AB7E14">
            <w:pPr>
              <w:spacing w:after="0" w:line="240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 xml:space="preserve">ადმინისტრაცია ,ტექნიკური პერსონალი,უსაფრთხოებაზე </w:t>
            </w:r>
          </w:p>
          <w:p w14:paraId="1F1B4881">
            <w:pPr>
              <w:spacing w:after="0" w:line="240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პასუხისმგებელი</w:t>
            </w:r>
          </w:p>
          <w:p w14:paraId="1850BAE7">
            <w:pPr>
              <w:spacing w:after="0" w:line="240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პირი</w:t>
            </w:r>
          </w:p>
        </w:tc>
      </w:tr>
      <w:tr w14:paraId="71DE3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987" w:type="dxa"/>
          </w:tcPr>
          <w:p w14:paraId="49EC8A7A">
            <w:pPr>
              <w:spacing w:after="0" w:line="240" w:lineRule="auto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საინფორმაციო</w:t>
            </w:r>
          </w:p>
          <w:p w14:paraId="0E62B886">
            <w:pPr>
              <w:spacing w:after="0" w:line="240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უსაფრთხოება</w:t>
            </w:r>
          </w:p>
        </w:tc>
        <w:tc>
          <w:tcPr>
            <w:tcW w:w="3669" w:type="dxa"/>
          </w:tcPr>
          <w:p w14:paraId="0C39123F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პერსონალური მონაცემების დაცვის წესების შემოწმება</w:t>
            </w:r>
            <w:r>
              <w:rPr>
                <w:rFonts w:hint="default" w:ascii="Sylfaen" w:hAnsi="Sylfaen"/>
                <w:sz w:val="24"/>
                <w:lang w:val="ka-GE"/>
              </w:rPr>
              <w:t>.</w:t>
            </w:r>
          </w:p>
          <w:p w14:paraId="4831F153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თანამშრომელთა  ინფორმირებულობა  მონაცემთა დაცვის პოლიტიკის შესახებ</w:t>
            </w:r>
          </w:p>
        </w:tc>
        <w:tc>
          <w:tcPr>
            <w:tcW w:w="1862" w:type="dxa"/>
          </w:tcPr>
          <w:p w14:paraId="31B79A1D">
            <w:pPr>
              <w:spacing w:after="0" w:line="240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 xml:space="preserve">წელიწადში ერთხელ </w:t>
            </w:r>
          </w:p>
        </w:tc>
        <w:tc>
          <w:tcPr>
            <w:tcW w:w="3351" w:type="dxa"/>
          </w:tcPr>
          <w:p w14:paraId="5E7B7995">
            <w:pPr>
              <w:spacing w:after="0" w:line="240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აიტი მენეჯერი,ადმინისტრაციის წარმომადგენელი</w:t>
            </w:r>
          </w:p>
        </w:tc>
      </w:tr>
      <w:tr w14:paraId="0814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987" w:type="dxa"/>
          </w:tcPr>
          <w:p w14:paraId="5C3E10E9">
            <w:pPr>
              <w:spacing w:after="0" w:line="240" w:lineRule="auto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ემოციურ-ფსიქოლოგიური</w:t>
            </w:r>
          </w:p>
          <w:p w14:paraId="58ED827D">
            <w:pPr>
              <w:spacing w:after="0" w:line="240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უსაფრთხოება</w:t>
            </w:r>
          </w:p>
        </w:tc>
        <w:tc>
          <w:tcPr>
            <w:tcW w:w="3669" w:type="dxa"/>
          </w:tcPr>
          <w:p w14:paraId="56633964">
            <w:pPr>
              <w:pStyle w:val="6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ბულინგის შემთხვევების რეგისტრაცია</w:t>
            </w:r>
            <w:r>
              <w:rPr>
                <w:rFonts w:hint="default" w:ascii="Sylfaen" w:hAnsi="Sylfaen"/>
                <w:sz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lang w:val="ka-GE"/>
              </w:rPr>
              <w:t>და რეაგირების დროულობა</w:t>
            </w:r>
          </w:p>
          <w:p w14:paraId="1488A31E">
            <w:pPr>
              <w:pStyle w:val="6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მოსწავლეთა და მასწავლებელთა კეთილდღეობის ანონიმური გამოკითხვა.</w:t>
            </w:r>
          </w:p>
        </w:tc>
        <w:tc>
          <w:tcPr>
            <w:tcW w:w="1862" w:type="dxa"/>
          </w:tcPr>
          <w:p w14:paraId="7A32D932">
            <w:pPr>
              <w:spacing w:after="0" w:line="240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 xml:space="preserve">წელიწადში ორჯერ </w:t>
            </w:r>
          </w:p>
        </w:tc>
        <w:tc>
          <w:tcPr>
            <w:tcW w:w="3351" w:type="dxa"/>
          </w:tcPr>
          <w:p w14:paraId="3A88403E">
            <w:pPr>
              <w:spacing w:after="0" w:line="240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ფსიქოლოგი.</w:t>
            </w:r>
          </w:p>
          <w:p w14:paraId="129EA1B3">
            <w:pPr>
              <w:spacing w:after="0" w:line="240" w:lineRule="auto"/>
              <w:rPr>
                <w:rFonts w:ascii="Sylfaen" w:hAnsi="Sylfaen"/>
                <w:sz w:val="24"/>
                <w:lang w:val="ka-GE"/>
              </w:rPr>
            </w:pPr>
          </w:p>
        </w:tc>
      </w:tr>
      <w:tr w14:paraId="0CB0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987" w:type="dxa"/>
          </w:tcPr>
          <w:p w14:paraId="6AB21A48">
            <w:pPr>
              <w:spacing w:after="0" w:line="240" w:lineRule="auto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პროცესების</w:t>
            </w:r>
          </w:p>
          <w:p w14:paraId="55F372DA">
            <w:pPr>
              <w:spacing w:after="0" w:line="240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უსაფრთხოება</w:t>
            </w:r>
          </w:p>
        </w:tc>
        <w:tc>
          <w:tcPr>
            <w:tcW w:w="3669" w:type="dxa"/>
          </w:tcPr>
          <w:p w14:paraId="5318F4F0">
            <w:pPr>
              <w:pStyle w:val="6"/>
              <w:numPr>
                <w:ilvl w:val="0"/>
                <w:numId w:val="4"/>
              </w:numPr>
              <w:spacing w:after="0" w:line="240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კრიზისულ სიტუაციებში მოქმედების გეგმის ტესტირება</w:t>
            </w:r>
          </w:p>
          <w:p w14:paraId="114FE321">
            <w:pPr>
              <w:pStyle w:val="6"/>
              <w:numPr>
                <w:ilvl w:val="0"/>
                <w:numId w:val="4"/>
              </w:numPr>
              <w:spacing w:after="0" w:line="240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ჯანმრთელობისა და ჰიგიენის პროცედურების შესრულების მაჩენებელოი</w:t>
            </w:r>
          </w:p>
        </w:tc>
        <w:tc>
          <w:tcPr>
            <w:tcW w:w="1862" w:type="dxa"/>
          </w:tcPr>
          <w:p w14:paraId="40FC2D05">
            <w:pPr>
              <w:spacing w:after="0" w:line="240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სამ თვეში ერთხელ</w:t>
            </w:r>
          </w:p>
        </w:tc>
        <w:tc>
          <w:tcPr>
            <w:tcW w:w="3351" w:type="dxa"/>
          </w:tcPr>
          <w:p w14:paraId="72A90391">
            <w:pPr>
              <w:spacing w:after="0" w:line="240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უსაფრთხოებაზე და წესრიგზე პასუხისმგებელი</w:t>
            </w:r>
          </w:p>
          <w:p w14:paraId="7E12D3C8">
            <w:pPr>
              <w:spacing w:after="0" w:line="240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პირი</w:t>
            </w:r>
          </w:p>
          <w:p w14:paraId="2CA79AC1">
            <w:pPr>
              <w:spacing w:after="0" w:line="240" w:lineRule="auto"/>
              <w:rPr>
                <w:rFonts w:ascii="Sylfaen" w:hAnsi="Sylfaen"/>
                <w:sz w:val="24"/>
                <w:lang w:val="ka-GE"/>
              </w:rPr>
            </w:pPr>
          </w:p>
          <w:p w14:paraId="0DBC4410">
            <w:pPr>
              <w:spacing w:after="0" w:line="240" w:lineRule="auto"/>
              <w:rPr>
                <w:rFonts w:ascii="Sylfaen" w:hAnsi="Sylfaen"/>
                <w:sz w:val="24"/>
                <w:lang w:val="ka-GE"/>
              </w:rPr>
            </w:pPr>
          </w:p>
          <w:p w14:paraId="42951EC0">
            <w:pPr>
              <w:spacing w:after="0" w:line="240" w:lineRule="auto"/>
              <w:rPr>
                <w:rFonts w:hint="default"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სკოლის</w:t>
            </w:r>
            <w:r>
              <w:rPr>
                <w:rFonts w:hint="default" w:ascii="Sylfaen" w:hAnsi="Sylfaen"/>
                <w:sz w:val="24"/>
                <w:lang w:val="ka-GE"/>
              </w:rPr>
              <w:t xml:space="preserve"> ექიმი</w:t>
            </w:r>
          </w:p>
        </w:tc>
      </w:tr>
      <w:tr w14:paraId="4DB1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987" w:type="dxa"/>
          </w:tcPr>
          <w:p w14:paraId="03A548EC">
            <w:pPr>
              <w:spacing w:after="0" w:line="240" w:lineRule="auto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პერსონალის</w:t>
            </w:r>
          </w:p>
          <w:p w14:paraId="6552E0C9">
            <w:pPr>
              <w:spacing w:after="0" w:line="240" w:lineRule="auto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პასუხისმგებლობა</w:t>
            </w:r>
          </w:p>
        </w:tc>
        <w:tc>
          <w:tcPr>
            <w:tcW w:w="3669" w:type="dxa"/>
          </w:tcPr>
          <w:p w14:paraId="37B60818">
            <w:pPr>
              <w:pStyle w:val="6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თანამშრომელთა  მონაწილეობა უსაფრთხოების ტრენინგებში</w:t>
            </w:r>
          </w:p>
          <w:p w14:paraId="3B2FDF41">
            <w:pPr>
              <w:pStyle w:val="6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ზრუნვს</w:t>
            </w:r>
            <w:r>
              <w:rPr>
                <w:rFonts w:hint="default" w:ascii="Sylfaen" w:hAnsi="Sylfaen"/>
                <w:sz w:val="24"/>
                <w:lang w:val="ka-GE"/>
              </w:rPr>
              <w:t xml:space="preserve">  </w:t>
            </w:r>
            <w:r>
              <w:rPr>
                <w:rFonts w:ascii="Sylfaen" w:hAnsi="Sylfaen"/>
                <w:sz w:val="24"/>
                <w:lang w:val="ka-GE"/>
              </w:rPr>
              <w:t>უსაფრთხოების წესების დარღვევების</w:t>
            </w:r>
            <w:r>
              <w:rPr>
                <w:rFonts w:hint="default" w:ascii="Sylfaen" w:hAnsi="Sylfaen"/>
                <w:sz w:val="24"/>
                <w:lang w:val="ka-GE"/>
              </w:rPr>
              <w:t xml:space="preserve"> მინიმუმამდე შესამცირებლად/აღმოსაფხვრელად.</w:t>
            </w:r>
          </w:p>
        </w:tc>
        <w:tc>
          <w:tcPr>
            <w:tcW w:w="1862" w:type="dxa"/>
          </w:tcPr>
          <w:p w14:paraId="1AE9283A">
            <w:pPr>
              <w:spacing w:after="0" w:line="240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წელიწადში ერთხელ</w:t>
            </w:r>
          </w:p>
        </w:tc>
        <w:tc>
          <w:tcPr>
            <w:tcW w:w="3351" w:type="dxa"/>
          </w:tcPr>
          <w:p w14:paraId="75F4E3E0">
            <w:pPr>
              <w:spacing w:after="0" w:line="240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დირექტორი.</w:t>
            </w:r>
          </w:p>
          <w:p w14:paraId="002CEDF0">
            <w:pPr>
              <w:spacing w:after="0" w:line="240" w:lineRule="auto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ადმინისტრაცია</w:t>
            </w:r>
          </w:p>
        </w:tc>
      </w:tr>
    </w:tbl>
    <w:p w14:paraId="00B51815">
      <w:pPr>
        <w:rPr>
          <w:rFonts w:ascii="Sylfaen" w:hAnsi="Sylfaen"/>
          <w:sz w:val="24"/>
          <w:lang w:val="ka-GE"/>
        </w:rPr>
      </w:pPr>
    </w:p>
    <w:p w14:paraId="655B22F7">
      <w:pPr>
        <w:spacing w:after="0" w:line="240" w:lineRule="auto"/>
        <w:rPr>
          <w:rFonts w:ascii="Sylfaen" w:hAnsi="Sylfaen" w:eastAsia="SimSun" w:cs="Times New Roman"/>
          <w:b/>
          <w:sz w:val="20"/>
          <w:szCs w:val="20"/>
          <w:lang w:val="ka-GE" w:eastAsia="zh-CN"/>
        </w:rPr>
      </w:pPr>
      <w:r>
        <w:rPr>
          <w:rFonts w:ascii="Sylfaen" w:hAnsi="Sylfaen" w:eastAsia="SimSun" w:cs="Times New Roman"/>
          <w:b/>
          <w:sz w:val="20"/>
          <w:szCs w:val="20"/>
          <w:lang w:val="ka-GE" w:eastAsia="zh-CN"/>
        </w:rPr>
        <w:t>5.მონაცემთა შეგროვება და ანალიზი</w:t>
      </w:r>
    </w:p>
    <w:p w14:paraId="7269063F">
      <w:pPr>
        <w:spacing w:after="0" w:line="240" w:lineRule="auto"/>
        <w:rPr>
          <w:rFonts w:ascii="Sylfaen" w:hAnsi="Sylfaen" w:eastAsia="SimSun" w:cs="Times New Roman"/>
          <w:sz w:val="20"/>
          <w:szCs w:val="20"/>
          <w:lang w:val="ka-GE" w:eastAsia="zh-CN"/>
        </w:rPr>
      </w:pPr>
    </w:p>
    <w:p w14:paraId="0CCB9A65">
      <w:pPr>
        <w:spacing w:after="0" w:line="240" w:lineRule="auto"/>
        <w:rPr>
          <w:rFonts w:ascii="Sylfaen" w:hAnsi="Sylfaen" w:eastAsia="SimSun" w:cs="Times New Roman"/>
          <w:szCs w:val="20"/>
          <w:lang w:val="ka-GE" w:eastAsia="zh-CN"/>
        </w:rPr>
      </w:pPr>
      <w:r>
        <w:rPr>
          <w:rFonts w:ascii="Sylfaen" w:hAnsi="Sylfaen" w:eastAsia="SimSun" w:cs="Times New Roman"/>
          <w:b/>
          <w:bCs/>
          <w:szCs w:val="20"/>
          <w:lang w:val="ka-GE" w:eastAsia="zh-CN"/>
        </w:rPr>
        <w:t>5.1</w:t>
      </w:r>
      <w:r>
        <w:rPr>
          <w:rFonts w:hint="default" w:ascii="Sylfaen" w:hAnsi="Sylfaen" w:eastAsia="SimSun" w:cs="Times New Roman"/>
          <w:b/>
          <w:bCs/>
          <w:szCs w:val="20"/>
          <w:lang w:val="ka-GE" w:eastAsia="zh-CN"/>
        </w:rPr>
        <w:t xml:space="preserve"> </w:t>
      </w:r>
      <w:r>
        <w:rPr>
          <w:rFonts w:ascii="Sylfaen" w:hAnsi="Sylfaen" w:eastAsia="SimSun" w:cs="Times New Roman"/>
          <w:b/>
          <w:bCs/>
          <w:szCs w:val="20"/>
          <w:lang w:val="ka-GE" w:eastAsia="zh-CN"/>
        </w:rPr>
        <w:t>მო</w:t>
      </w:r>
      <w:r>
        <w:rPr>
          <w:rFonts w:ascii="Sylfaen" w:hAnsi="Sylfaen" w:eastAsia="SimSun" w:cs="Times New Roman"/>
          <w:szCs w:val="20"/>
          <w:lang w:val="ka-GE" w:eastAsia="zh-CN"/>
        </w:rPr>
        <w:t>ნაცემები იკრიბება შეფასების ფორმების ,ანგარიშების,გამოკითხვებისა და მონიტორინგის სიების საშუალებით</w:t>
      </w:r>
    </w:p>
    <w:p w14:paraId="4B2C9761">
      <w:pPr>
        <w:spacing w:after="0" w:line="240" w:lineRule="auto"/>
        <w:rPr>
          <w:rFonts w:ascii="Sylfaen" w:hAnsi="Sylfaen" w:eastAsia="SimSun" w:cs="Times New Roman"/>
          <w:szCs w:val="20"/>
          <w:lang w:val="ka-GE" w:eastAsia="zh-CN"/>
        </w:rPr>
      </w:pPr>
      <w:r>
        <w:rPr>
          <w:rFonts w:ascii="Sylfaen" w:hAnsi="Sylfaen" w:eastAsia="SimSun" w:cs="Times New Roman"/>
          <w:b/>
          <w:bCs/>
          <w:szCs w:val="20"/>
          <w:lang w:val="ka-GE" w:eastAsia="zh-CN"/>
        </w:rPr>
        <w:t xml:space="preserve">5.2 </w:t>
      </w:r>
      <w:r>
        <w:rPr>
          <w:rFonts w:ascii="Sylfaen" w:hAnsi="Sylfaen" w:eastAsia="SimSun" w:cs="Times New Roman"/>
          <w:szCs w:val="20"/>
          <w:lang w:val="ka-GE" w:eastAsia="zh-CN"/>
        </w:rPr>
        <w:t xml:space="preserve">შედეგები მუშავდება უსაფრთხოების კომისიის მიერ, რომელიც ადგენს ანალიზის </w:t>
      </w:r>
      <w:bookmarkStart w:id="0" w:name="_GoBack"/>
      <w:bookmarkEnd w:id="0"/>
      <w:r>
        <w:rPr>
          <w:rFonts w:ascii="Sylfaen" w:hAnsi="Sylfaen" w:eastAsia="SimSun" w:cs="Times New Roman"/>
          <w:szCs w:val="20"/>
          <w:lang w:val="ka-GE" w:eastAsia="zh-CN"/>
        </w:rPr>
        <w:t>ანგარიშს და წარუდგენს ადმინისტრაციას.</w:t>
      </w:r>
    </w:p>
    <w:p w14:paraId="292F1ACB">
      <w:pPr>
        <w:spacing w:after="0" w:line="240" w:lineRule="auto"/>
        <w:rPr>
          <w:rFonts w:ascii="Sylfaen" w:hAnsi="Sylfaen" w:eastAsia="SimSun" w:cs="Sylfaen"/>
          <w:sz w:val="20"/>
          <w:szCs w:val="20"/>
          <w:lang w:val="ka-GE" w:eastAsia="zh-CN" w:bidi="ka-GE"/>
        </w:rPr>
      </w:pPr>
    </w:p>
    <w:p w14:paraId="649F3985">
      <w:pPr>
        <w:spacing w:after="0" w:line="240" w:lineRule="auto"/>
        <w:ind w:firstLine="241" w:firstLineChars="100"/>
        <w:rPr>
          <w:rFonts w:ascii="Sylfaen" w:hAnsi="Sylfaen" w:eastAsia="SimSun" w:cs="Sylfaen"/>
          <w:b/>
          <w:sz w:val="24"/>
          <w:szCs w:val="24"/>
          <w:lang w:val="ka-GE" w:eastAsia="zh-CN" w:bidi="ka-GE"/>
        </w:rPr>
      </w:pPr>
      <w:r>
        <w:rPr>
          <w:rFonts w:ascii="Sylfaen" w:hAnsi="Sylfaen" w:eastAsia="SimSun" w:cs="Sylfaen"/>
          <w:b/>
          <w:sz w:val="24"/>
          <w:szCs w:val="24"/>
          <w:lang w:val="ka-GE" w:eastAsia="zh-CN" w:bidi="ka-GE"/>
        </w:rPr>
        <w:t>6. შეფასების შედეგების გამოყენება</w:t>
      </w:r>
    </w:p>
    <w:p w14:paraId="183118D9">
      <w:pPr>
        <w:spacing w:after="0" w:line="240" w:lineRule="auto"/>
        <w:rPr>
          <w:rFonts w:ascii="Sylfaen" w:hAnsi="Sylfaen" w:eastAsia="SimSun" w:cs="Times New Roman"/>
          <w:b/>
          <w:sz w:val="24"/>
          <w:szCs w:val="24"/>
          <w:lang w:val="ka-GE" w:eastAsia="zh-CN"/>
        </w:rPr>
      </w:pPr>
    </w:p>
    <w:p w14:paraId="7AE96837">
      <w:pPr>
        <w:spacing w:after="0" w:line="240" w:lineRule="auto"/>
        <w:rPr>
          <w:rFonts w:ascii="Sylfaen" w:hAnsi="Sylfaen" w:eastAsia="SimSun" w:cs="Times New Roman"/>
          <w:b/>
          <w:szCs w:val="20"/>
          <w:lang w:val="ka-GE" w:eastAsia="zh-CN"/>
        </w:rPr>
      </w:pPr>
      <w:r>
        <w:rPr>
          <w:rFonts w:ascii="Sylfaen" w:hAnsi="Sylfaen" w:eastAsia="SimSun" w:cs="Times New Roman"/>
          <w:b/>
          <w:szCs w:val="20"/>
          <w:lang w:val="ka-GE" w:eastAsia="zh-CN"/>
        </w:rPr>
        <w:t>შეფასების შედეგების საფუძველზე:</w:t>
      </w:r>
    </w:p>
    <w:p w14:paraId="112E7EC7">
      <w:pPr>
        <w:spacing w:after="0" w:line="240" w:lineRule="auto"/>
        <w:rPr>
          <w:rFonts w:ascii="Sylfaen" w:hAnsi="Sylfaen" w:eastAsia="SimSun" w:cs="Times New Roman"/>
          <w:szCs w:val="20"/>
          <w:lang w:val="ka-GE" w:eastAsia="zh-CN"/>
        </w:rPr>
      </w:pPr>
    </w:p>
    <w:p w14:paraId="631AF48E">
      <w:pPr>
        <w:spacing w:after="0" w:line="240" w:lineRule="auto"/>
        <w:rPr>
          <w:rFonts w:ascii="Sylfaen" w:hAnsi="Sylfaen" w:eastAsia="SimSun" w:cs="Times New Roman"/>
          <w:szCs w:val="20"/>
          <w:lang w:val="ka-GE" w:eastAsia="zh-CN"/>
        </w:rPr>
      </w:pPr>
      <w:r>
        <w:rPr>
          <w:rFonts w:ascii="Sylfaen" w:hAnsi="Sylfaen" w:eastAsia="SimSun" w:cs="Times New Roman"/>
          <w:szCs w:val="20"/>
          <w:lang w:val="ka-GE" w:eastAsia="zh-CN"/>
        </w:rPr>
        <w:t>ა) იგეგმება შესაბამისი გაუმჯობესების ქმედებები</w:t>
      </w:r>
    </w:p>
    <w:p w14:paraId="7ED6E86F">
      <w:pPr>
        <w:spacing w:after="0" w:line="240" w:lineRule="auto"/>
        <w:rPr>
          <w:rFonts w:ascii="Sylfaen" w:hAnsi="Sylfaen" w:eastAsia="SimSun" w:cs="Times New Roman"/>
          <w:szCs w:val="20"/>
          <w:lang w:val="ka-GE" w:eastAsia="zh-CN"/>
        </w:rPr>
      </w:pPr>
    </w:p>
    <w:p w14:paraId="5339160F">
      <w:pPr>
        <w:spacing w:after="0" w:line="240" w:lineRule="auto"/>
        <w:rPr>
          <w:rFonts w:ascii="Sylfaen" w:hAnsi="Sylfaen" w:eastAsia="SimSun" w:cs="Times New Roman"/>
          <w:szCs w:val="20"/>
          <w:lang w:val="ka-GE" w:eastAsia="zh-CN"/>
        </w:rPr>
      </w:pPr>
      <w:r>
        <w:rPr>
          <w:rFonts w:ascii="Sylfaen" w:hAnsi="Sylfaen" w:eastAsia="SimSun" w:cs="Times New Roman"/>
          <w:szCs w:val="20"/>
          <w:lang w:val="ka-GE" w:eastAsia="zh-CN"/>
        </w:rPr>
        <w:t>ბ) განახლდება უსაფრთხოების პოლიტიკა და პროტოკოლები</w:t>
      </w:r>
    </w:p>
    <w:p w14:paraId="7A5A6D10">
      <w:pPr>
        <w:spacing w:after="0" w:line="240" w:lineRule="auto"/>
        <w:rPr>
          <w:rFonts w:ascii="Sylfaen" w:hAnsi="Sylfaen" w:eastAsia="SimSun" w:cs="Times New Roman"/>
          <w:sz w:val="20"/>
          <w:szCs w:val="20"/>
          <w:lang w:val="ka-GE" w:eastAsia="zh-CN"/>
        </w:rPr>
      </w:pPr>
    </w:p>
    <w:p w14:paraId="1E904436">
      <w:pPr>
        <w:spacing w:after="0" w:line="240" w:lineRule="auto"/>
        <w:rPr>
          <w:rFonts w:ascii="Sylfaen" w:hAnsi="Sylfaen" w:eastAsia="SimSun" w:cs="Times New Roman"/>
          <w:szCs w:val="20"/>
          <w:lang w:val="ka-GE" w:eastAsia="zh-CN"/>
        </w:rPr>
      </w:pPr>
      <w:r>
        <w:rPr>
          <w:rFonts w:ascii="Sylfaen" w:hAnsi="Sylfaen" w:eastAsia="SimSun" w:cs="Times New Roman"/>
          <w:szCs w:val="20"/>
          <w:lang w:val="ka-GE" w:eastAsia="zh-CN"/>
        </w:rPr>
        <w:t>გ)საჭიროების შემთხვევაში ტარდება დამატებითი ტრენინგები ან ტექნიკური გაუმჯობესება</w:t>
      </w:r>
    </w:p>
    <w:p w14:paraId="2F1A7670">
      <w:pPr>
        <w:spacing w:after="0" w:line="240" w:lineRule="auto"/>
        <w:rPr>
          <w:rFonts w:ascii="Sylfaen" w:hAnsi="Sylfaen" w:eastAsia="SimSun" w:cs="Times New Roman"/>
          <w:b/>
          <w:szCs w:val="20"/>
          <w:lang w:val="ka-GE" w:eastAsia="zh-CN"/>
        </w:rPr>
      </w:pPr>
    </w:p>
    <w:p w14:paraId="43D90D10">
      <w:pPr>
        <w:spacing w:after="0" w:line="240" w:lineRule="auto"/>
        <w:rPr>
          <w:rFonts w:ascii="Sylfaen" w:hAnsi="Sylfaen" w:eastAsia="SimSun" w:cs="Times New Roman"/>
          <w:b/>
          <w:szCs w:val="20"/>
          <w:lang w:val="ka-GE" w:eastAsia="zh-CN"/>
        </w:rPr>
      </w:pPr>
      <w:r>
        <w:rPr>
          <w:rFonts w:ascii="Sylfaen" w:hAnsi="Sylfaen" w:eastAsia="SimSun" w:cs="Times New Roman"/>
          <w:b/>
          <w:szCs w:val="20"/>
          <w:lang w:val="ka-GE" w:eastAsia="zh-CN"/>
        </w:rPr>
        <w:t>7. პასუხისმგებლობა</w:t>
      </w:r>
    </w:p>
    <w:p w14:paraId="4D5AA935">
      <w:pPr>
        <w:spacing w:after="0" w:line="240" w:lineRule="auto"/>
        <w:rPr>
          <w:rFonts w:ascii="Sylfaen" w:hAnsi="Sylfaen" w:eastAsia="SimSun" w:cs="Times New Roman"/>
          <w:b/>
          <w:sz w:val="24"/>
          <w:szCs w:val="20"/>
          <w:lang w:val="ka-GE" w:eastAsia="zh-CN"/>
        </w:rPr>
      </w:pPr>
    </w:p>
    <w:p w14:paraId="1531936A">
      <w:pPr>
        <w:spacing w:after="0" w:line="240" w:lineRule="auto"/>
        <w:rPr>
          <w:rFonts w:ascii="Sylfaen" w:hAnsi="Sylfaen" w:eastAsia="SimSun" w:cs="Times New Roman"/>
          <w:sz w:val="24"/>
          <w:szCs w:val="20"/>
          <w:lang w:val="ka-GE" w:eastAsia="zh-CN"/>
        </w:rPr>
      </w:pPr>
      <w:r>
        <w:rPr>
          <w:rFonts w:ascii="Sylfaen" w:hAnsi="Sylfaen" w:eastAsia="SimSun" w:cs="Times New Roman"/>
          <w:b/>
          <w:sz w:val="24"/>
          <w:szCs w:val="20"/>
          <w:lang w:val="ka-GE" w:eastAsia="zh-CN"/>
        </w:rPr>
        <w:t>ა) დირექტორი-</w:t>
      </w:r>
      <w:r>
        <w:rPr>
          <w:rFonts w:ascii="Sylfaen" w:hAnsi="Sylfaen" w:eastAsia="SimSun" w:cs="Times New Roman"/>
          <w:sz w:val="24"/>
          <w:szCs w:val="20"/>
          <w:lang w:val="ka-GE" w:eastAsia="zh-CN"/>
        </w:rPr>
        <w:t xml:space="preserve"> საერთო კოორდინაცია და საბოლოო ანგარიშის დამტკიცება</w:t>
      </w:r>
    </w:p>
    <w:p w14:paraId="28B71C3A">
      <w:pPr>
        <w:spacing w:after="0" w:line="240" w:lineRule="auto"/>
        <w:rPr>
          <w:rFonts w:ascii="Sylfaen" w:hAnsi="Sylfaen" w:eastAsia="SimSun" w:cs="Times New Roman"/>
          <w:sz w:val="24"/>
          <w:szCs w:val="20"/>
          <w:lang w:val="ka-GE" w:eastAsia="zh-CN"/>
        </w:rPr>
      </w:pPr>
      <w:r>
        <w:rPr>
          <w:rFonts w:ascii="Sylfaen" w:hAnsi="Sylfaen" w:eastAsia="SimSun" w:cs="Times New Roman"/>
          <w:b/>
          <w:sz w:val="24"/>
          <w:szCs w:val="20"/>
          <w:lang w:val="ka-GE" w:eastAsia="zh-CN"/>
        </w:rPr>
        <w:t>ბ) წესრიგზე და უსაფრთხოებაზე პასუხისმგებელი პირი-</w:t>
      </w:r>
      <w:r>
        <w:rPr>
          <w:rFonts w:ascii="Sylfaen" w:hAnsi="Sylfaen" w:eastAsia="SimSun" w:cs="Times New Roman"/>
          <w:sz w:val="24"/>
          <w:szCs w:val="20"/>
          <w:lang w:val="ka-GE" w:eastAsia="zh-CN"/>
        </w:rPr>
        <w:t xml:space="preserve"> შეფასების დაგეგმვა, განხორციელება და ანალიზი</w:t>
      </w:r>
    </w:p>
    <w:p w14:paraId="65B87434">
      <w:pPr>
        <w:spacing w:after="0" w:line="240" w:lineRule="auto"/>
        <w:rPr>
          <w:rFonts w:ascii="Sylfaen" w:hAnsi="Sylfaen" w:eastAsia="SimSun" w:cs="Times New Roman"/>
          <w:sz w:val="24"/>
          <w:szCs w:val="20"/>
          <w:lang w:val="ka-GE" w:eastAsia="zh-CN"/>
        </w:rPr>
      </w:pPr>
      <w:r>
        <w:rPr>
          <w:rFonts w:ascii="Sylfaen" w:hAnsi="Sylfaen" w:eastAsia="SimSun" w:cs="Sylfaen"/>
          <w:b/>
          <w:sz w:val="24"/>
          <w:szCs w:val="20"/>
          <w:lang w:val="ka-GE" w:eastAsia="zh-CN" w:bidi="ka-GE"/>
        </w:rPr>
        <w:t>გ) დამრიგებლები და მასწავლებლები-</w:t>
      </w:r>
      <w:r>
        <w:rPr>
          <w:rFonts w:ascii="Sylfaen" w:hAnsi="Sylfaen" w:eastAsia="SimSun" w:cs="Sylfaen"/>
          <w:sz w:val="24"/>
          <w:szCs w:val="20"/>
          <w:lang w:val="ka-GE" w:eastAsia="zh-CN" w:bidi="ka-GE"/>
        </w:rPr>
        <w:t xml:space="preserve"> უსაფრთხოების წესების ყოველდღიურობა და შესრულება</w:t>
      </w:r>
    </w:p>
    <w:p w14:paraId="57F6FF04">
      <w:pPr>
        <w:spacing w:after="0" w:line="240" w:lineRule="auto"/>
        <w:rPr>
          <w:rFonts w:ascii="Sylfaen" w:hAnsi="Sylfaen" w:eastAsia="SimSun" w:cs="Times New Roman"/>
          <w:sz w:val="24"/>
          <w:szCs w:val="20"/>
          <w:lang w:val="ka-GE" w:eastAsia="zh-CN"/>
        </w:rPr>
      </w:pPr>
      <w:r>
        <w:rPr>
          <w:rFonts w:ascii="Sylfaen" w:hAnsi="Sylfaen" w:eastAsia="SimSun" w:cs="Sylfaen"/>
          <w:b/>
          <w:sz w:val="24"/>
          <w:szCs w:val="20"/>
          <w:lang w:val="ka-GE" w:eastAsia="zh-CN" w:bidi="ka-GE"/>
        </w:rPr>
        <w:t>დ) ტექნიკური პერსონალი</w:t>
      </w:r>
      <w:r>
        <w:rPr>
          <w:rFonts w:ascii="Sylfaen" w:hAnsi="Sylfaen" w:eastAsia="SimSun" w:cs="Sylfaen"/>
          <w:sz w:val="24"/>
          <w:szCs w:val="20"/>
          <w:lang w:val="ka-GE" w:eastAsia="zh-CN" w:bidi="ka-GE"/>
        </w:rPr>
        <w:t>-ფიზიკური გარემოს გამართულობის უზრუნვეყოფა</w:t>
      </w:r>
    </w:p>
    <w:p w14:paraId="6D7232AC">
      <w:pPr>
        <w:rPr>
          <w:rFonts w:ascii="Sylfaen" w:hAnsi="Sylfaen"/>
          <w:sz w:val="24"/>
          <w:lang w:val="ka-GE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0702F"/>
    <w:multiLevelType w:val="multilevel"/>
    <w:tmpl w:val="1100702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020B4"/>
    <w:multiLevelType w:val="multilevel"/>
    <w:tmpl w:val="43F020B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D6BF4"/>
    <w:multiLevelType w:val="multilevel"/>
    <w:tmpl w:val="48AD6BF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71ADE"/>
    <w:multiLevelType w:val="multilevel"/>
    <w:tmpl w:val="58B71AD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D050A"/>
    <w:multiLevelType w:val="multilevel"/>
    <w:tmpl w:val="749D050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74"/>
    <w:rsid w:val="000429E4"/>
    <w:rsid w:val="005244E4"/>
    <w:rsid w:val="00556527"/>
    <w:rsid w:val="006E6E59"/>
    <w:rsid w:val="008A428B"/>
    <w:rsid w:val="00B665B1"/>
    <w:rsid w:val="00BE3C97"/>
    <w:rsid w:val="00D85516"/>
    <w:rsid w:val="00E56274"/>
    <w:rsid w:val="00F51DFA"/>
    <w:rsid w:val="2AB47FFA"/>
    <w:rsid w:val="616D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457</Words>
  <Characters>2609</Characters>
  <Lines>21</Lines>
  <Paragraphs>6</Paragraphs>
  <TotalTime>76</TotalTime>
  <ScaleCrop>false</ScaleCrop>
  <LinksUpToDate>false</LinksUpToDate>
  <CharactersWithSpaces>3060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2025-11-10T05:59:00Z</dcterms:created>
  <dc:creator>acer</dc:creator>
  <cp:lastModifiedBy>Madlena Makharadze</cp:lastModifiedBy>
  <dcterms:modified xsi:type="dcterms:W3CDTF">2025-11-10T11:43:55Z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84D035D93E234593A20A1D99E5CF6451_12</vt:lpwstr>
  </property>
</Properties>
</file>